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653C3" w:rsidTr="00A375AA">
        <w:tc>
          <w:tcPr>
            <w:tcW w:w="3190" w:type="dxa"/>
          </w:tcPr>
          <w:p w:rsidR="000653C3" w:rsidRDefault="000653C3" w:rsidP="00772ABC">
            <w:pPr>
              <w:rPr>
                <w:rFonts w:ascii="Times New Roman" w:hAnsi="Times New Roman" w:cs="Times New Roman"/>
                <w:b/>
                <w:color w:val="0F1115"/>
                <w:sz w:val="3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CBFE27" wp14:editId="58E1E739">
                  <wp:extent cx="1467293" cy="1339702"/>
                  <wp:effectExtent l="0" t="0" r="0" b="0"/>
                  <wp:docPr id="5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618" r="2"/>
                          <a:stretch/>
                        </pic:blipFill>
                        <pic:spPr bwMode="auto">
                          <a:xfrm>
                            <a:off x="0" y="0"/>
                            <a:ext cx="1470686" cy="134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vAlign w:val="center"/>
          </w:tcPr>
          <w:p w:rsidR="000653C3" w:rsidRDefault="000653C3" w:rsidP="00A375AA">
            <w:pPr>
              <w:jc w:val="center"/>
              <w:rPr>
                <w:rFonts w:ascii="Times New Roman" w:hAnsi="Times New Roman" w:cs="Times New Roman"/>
                <w:b/>
                <w:color w:val="0F1115"/>
                <w:sz w:val="3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70535D" wp14:editId="093B18F0">
                  <wp:extent cx="1180214" cy="1180214"/>
                  <wp:effectExtent l="0" t="0" r="1270" b="1270"/>
                  <wp:docPr id="4" name="Рисунок 4" descr="S:\эмблема\ВНИИ ГОЧС_эмблем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:\эмблема\ВНИИ ГОЧС_эмблем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232" cy="1180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0653C3" w:rsidRDefault="000653C3" w:rsidP="00772ABC">
            <w:pPr>
              <w:jc w:val="right"/>
              <w:rPr>
                <w:rFonts w:ascii="Times New Roman" w:hAnsi="Times New Roman" w:cs="Times New Roman"/>
                <w:b/>
                <w:color w:val="0F1115"/>
                <w:sz w:val="3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B38764C" wp14:editId="001F038D">
                  <wp:extent cx="1467293" cy="1339702"/>
                  <wp:effectExtent l="0" t="0" r="0" b="0"/>
                  <wp:docPr id="6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618" r="2"/>
                          <a:stretch/>
                        </pic:blipFill>
                        <pic:spPr bwMode="auto">
                          <a:xfrm flipH="1">
                            <a:off x="0" y="0"/>
                            <a:ext cx="1470686" cy="134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76E7" w:rsidRDefault="004676E7" w:rsidP="004676E7">
      <w:pPr>
        <w:spacing w:after="0" w:line="24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1596"/>
        <w:gridCol w:w="4785"/>
      </w:tblGrid>
      <w:tr w:rsidR="00261B00" w:rsidTr="00261B00">
        <w:tc>
          <w:tcPr>
            <w:tcW w:w="3190" w:type="dxa"/>
          </w:tcPr>
          <w:p w:rsidR="00261B00" w:rsidRDefault="00261B00" w:rsidP="00A80B3E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1596" w:type="dxa"/>
            <w:vAlign w:val="center"/>
          </w:tcPr>
          <w:p w:rsidR="00261B00" w:rsidRDefault="00261B00" w:rsidP="00A80B3E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4785" w:type="dxa"/>
          </w:tcPr>
          <w:p w:rsidR="00261B00" w:rsidRPr="008F7E03" w:rsidRDefault="00261B00" w:rsidP="00A80B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F7E03">
              <w:rPr>
                <w:rFonts w:ascii="Times New Roman" w:hAnsi="Times New Roman" w:cs="Times New Roman"/>
                <w:sz w:val="28"/>
              </w:rPr>
              <w:t>УТВЕРЖДАЮ</w:t>
            </w:r>
          </w:p>
          <w:p w:rsidR="00261B00" w:rsidRPr="008F7E03" w:rsidRDefault="00261B00" w:rsidP="00A80B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color w:val="0F1115"/>
                <w:sz w:val="28"/>
              </w:rPr>
              <w:t>П</w:t>
            </w:r>
            <w:r w:rsidRPr="006257E0">
              <w:rPr>
                <w:rFonts w:ascii="Times New Roman" w:hAnsi="Times New Roman" w:cs="Times New Roman"/>
                <w:color w:val="0F1115"/>
                <w:sz w:val="28"/>
              </w:rPr>
              <w:t>редседател</w:t>
            </w:r>
            <w:r>
              <w:rPr>
                <w:rFonts w:ascii="Times New Roman" w:hAnsi="Times New Roman" w:cs="Times New Roman"/>
                <w:color w:val="0F1115"/>
                <w:sz w:val="28"/>
              </w:rPr>
              <w:t>ь</w:t>
            </w:r>
            <w:r w:rsidRPr="006257E0">
              <w:rPr>
                <w:rFonts w:ascii="Times New Roman" w:hAnsi="Times New Roman" w:cs="Times New Roman"/>
                <w:color w:val="0F1115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F1115"/>
                <w:sz w:val="28"/>
              </w:rPr>
              <w:t>п</w:t>
            </w:r>
            <w:r w:rsidRPr="006257E0">
              <w:rPr>
                <w:rFonts w:ascii="Times New Roman" w:hAnsi="Times New Roman" w:cs="Times New Roman"/>
                <w:color w:val="0F1115"/>
                <w:sz w:val="28"/>
              </w:rPr>
              <w:t xml:space="preserve">рофсоюзной организации № 216 </w:t>
            </w:r>
            <w:r>
              <w:rPr>
                <w:rFonts w:ascii="Times New Roman" w:hAnsi="Times New Roman" w:cs="Times New Roman"/>
                <w:color w:val="0F1115"/>
                <w:sz w:val="28"/>
              </w:rPr>
              <w:br/>
            </w:r>
            <w:r w:rsidR="00DD1874" w:rsidRPr="00DD1874">
              <w:rPr>
                <w:rFonts w:ascii="Times New Roman" w:hAnsi="Times New Roman" w:cs="Times New Roman"/>
                <w:color w:val="0F1115"/>
                <w:sz w:val="28"/>
              </w:rPr>
              <w:t>ГНЦ РФ</w:t>
            </w:r>
            <w:r w:rsidR="00DD1874">
              <w:rPr>
                <w:rFonts w:ascii="Times New Roman" w:hAnsi="Times New Roman" w:cs="Times New Roman"/>
                <w:color w:val="0F1115"/>
                <w:sz w:val="28"/>
              </w:rPr>
              <w:t xml:space="preserve"> </w:t>
            </w:r>
            <w:r w:rsidRPr="006257E0">
              <w:rPr>
                <w:rFonts w:ascii="Times New Roman" w:hAnsi="Times New Roman" w:cs="Times New Roman"/>
                <w:color w:val="0F1115"/>
                <w:sz w:val="28"/>
              </w:rPr>
              <w:t>ФГБУ ВНИИ ГОЧС (ФЦ</w:t>
            </w:r>
            <w:r w:rsidR="00CA1273">
              <w:rPr>
                <w:rFonts w:ascii="Times New Roman" w:hAnsi="Times New Roman" w:cs="Times New Roman"/>
                <w:color w:val="0F1115"/>
                <w:sz w:val="28"/>
              </w:rPr>
              <w:t>)</w:t>
            </w:r>
          </w:p>
          <w:p w:rsidR="00261B00" w:rsidRPr="008F7E03" w:rsidRDefault="00261B00" w:rsidP="00A80B3E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  <w:p w:rsidR="00261B00" w:rsidRDefault="00261B00" w:rsidP="00A80B3E">
            <w:pPr>
              <w:jc w:val="right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___</w:t>
            </w:r>
            <w:r w:rsidRPr="008F7E03">
              <w:rPr>
                <w:rFonts w:ascii="Times New Roman" w:hAnsi="Times New Roman" w:cs="Times New Roman"/>
                <w:sz w:val="28"/>
              </w:rPr>
              <w:t>_____________</w:t>
            </w:r>
            <w:r>
              <w:rPr>
                <w:rFonts w:ascii="Times New Roman" w:hAnsi="Times New Roman" w:cs="Times New Roman"/>
                <w:sz w:val="28"/>
              </w:rPr>
              <w:t>А</w:t>
            </w:r>
            <w:r w:rsidRPr="008F7E03">
              <w:rPr>
                <w:rFonts w:ascii="Times New Roman" w:hAnsi="Times New Roman" w:cs="Times New Roman"/>
                <w:sz w:val="28"/>
              </w:rPr>
              <w:t>.</w:t>
            </w:r>
            <w:r>
              <w:rPr>
                <w:rFonts w:ascii="Times New Roman" w:hAnsi="Times New Roman" w:cs="Times New Roman"/>
                <w:sz w:val="28"/>
              </w:rPr>
              <w:t>Ю</w:t>
            </w:r>
            <w:r w:rsidRPr="008F7E03">
              <w:rPr>
                <w:rFonts w:ascii="Times New Roman" w:hAnsi="Times New Roman" w:cs="Times New Roman"/>
                <w:sz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</w:rPr>
              <w:t>Пахом</w:t>
            </w:r>
            <w:r w:rsidRPr="008F7E03">
              <w:rPr>
                <w:rFonts w:ascii="Times New Roman" w:hAnsi="Times New Roman" w:cs="Times New Roman"/>
                <w:sz w:val="28"/>
              </w:rPr>
              <w:t>ов</w:t>
            </w:r>
          </w:p>
          <w:p w:rsidR="00261B00" w:rsidRPr="008F7E03" w:rsidRDefault="00261B00" w:rsidP="00A80B3E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F7E03">
              <w:rPr>
                <w:rFonts w:ascii="Times New Roman" w:hAnsi="Times New Roman" w:cs="Times New Roman"/>
                <w:sz w:val="28"/>
              </w:rPr>
              <w:t>«____» _____________ 202</w:t>
            </w:r>
            <w:r>
              <w:rPr>
                <w:rFonts w:ascii="Times New Roman" w:hAnsi="Times New Roman" w:cs="Times New Roman"/>
                <w:sz w:val="28"/>
              </w:rPr>
              <w:t>5</w:t>
            </w:r>
            <w:r w:rsidRPr="008F7E03"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  <w:p w:rsidR="00261B00" w:rsidRDefault="00261B00" w:rsidP="00A80B3E">
            <w:pPr>
              <w:jc w:val="center"/>
              <w:rPr>
                <w:noProof/>
                <w:lang w:eastAsia="ru-RU"/>
              </w:rPr>
            </w:pPr>
          </w:p>
        </w:tc>
      </w:tr>
    </w:tbl>
    <w:p w:rsidR="004676E7" w:rsidRDefault="004676E7" w:rsidP="004676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653C3" w:rsidRDefault="000653C3" w:rsidP="004676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653C3" w:rsidRDefault="000653C3" w:rsidP="004676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0653C3" w:rsidRDefault="000653C3" w:rsidP="004676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C2B97" w:rsidRPr="004676E7" w:rsidRDefault="003C2B97" w:rsidP="004676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4676E7" w:rsidRPr="003C2B97" w:rsidRDefault="004676E7" w:rsidP="004676E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proofErr w:type="gramStart"/>
      <w:r w:rsidRPr="003C2B97">
        <w:rPr>
          <w:rFonts w:ascii="Times New Roman" w:hAnsi="Times New Roman" w:cs="Times New Roman"/>
          <w:b/>
          <w:sz w:val="32"/>
        </w:rPr>
        <w:t>П</w:t>
      </w:r>
      <w:proofErr w:type="gramEnd"/>
      <w:r w:rsidRPr="003C2B97">
        <w:rPr>
          <w:rFonts w:ascii="Times New Roman" w:hAnsi="Times New Roman" w:cs="Times New Roman"/>
          <w:b/>
          <w:sz w:val="32"/>
        </w:rPr>
        <w:t xml:space="preserve"> О Л О Ж Е Н И Е</w:t>
      </w:r>
    </w:p>
    <w:p w:rsidR="004676E7" w:rsidRPr="003C2B97" w:rsidRDefault="004676E7" w:rsidP="004676E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3C2B97">
        <w:rPr>
          <w:rFonts w:ascii="Times New Roman" w:hAnsi="Times New Roman" w:cs="Times New Roman"/>
          <w:b/>
          <w:sz w:val="32"/>
        </w:rPr>
        <w:t xml:space="preserve">О ЕЖЕГОДНОЙ НАУЧНОЙ ПРЕМИИ </w:t>
      </w:r>
      <w:r w:rsidRPr="003C2B97">
        <w:rPr>
          <w:rFonts w:ascii="Times New Roman" w:hAnsi="Times New Roman" w:cs="Times New Roman"/>
          <w:b/>
          <w:sz w:val="32"/>
        </w:rPr>
        <w:br/>
        <w:t>ИМ. В.П. МАЛЫШЕВА</w:t>
      </w:r>
    </w:p>
    <w:p w:rsidR="003C2B97" w:rsidRPr="00F72C70" w:rsidRDefault="00F72C70" w:rsidP="004676E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F72C70">
        <w:rPr>
          <w:rFonts w:ascii="Times New Roman" w:hAnsi="Times New Roman" w:cs="Times New Roman"/>
          <w:sz w:val="28"/>
        </w:rPr>
        <w:t>(Утв. Протоколом заседания профсоюзного комитета от 02.12.25 № 13)</w:t>
      </w:r>
    </w:p>
    <w:p w:rsidR="003C2B97" w:rsidRDefault="003C2B97" w:rsidP="004676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C2B97" w:rsidRDefault="003C2B97" w:rsidP="004676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C2B97" w:rsidRDefault="003C2B97" w:rsidP="004676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noProof/>
          <w:lang w:eastAsia="ru-RU"/>
        </w:rPr>
        <w:drawing>
          <wp:inline distT="0" distB="0" distL="0" distR="0" wp14:anchorId="32D18184" wp14:editId="2A6284F0">
            <wp:extent cx="1977656" cy="1339702"/>
            <wp:effectExtent l="0" t="0" r="381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5008"/>
                    <a:stretch/>
                  </pic:blipFill>
                  <pic:spPr bwMode="auto">
                    <a:xfrm>
                      <a:off x="0" y="0"/>
                      <a:ext cx="1982217" cy="1342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C2B97" w:rsidRDefault="003C2B97" w:rsidP="004676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C2B97" w:rsidRDefault="003C2B97" w:rsidP="004676E7">
      <w:pPr>
        <w:spacing w:after="0" w:line="240" w:lineRule="auto"/>
        <w:jc w:val="center"/>
        <w:rPr>
          <w:rFonts w:ascii="Times New Roman" w:hAnsi="Times New Roman" w:cs="Times New Roman"/>
          <w:b/>
          <w:color w:val="0F1115"/>
          <w:sz w:val="36"/>
        </w:rPr>
      </w:pPr>
    </w:p>
    <w:p w:rsidR="003C2B97" w:rsidRDefault="003C2B97" w:rsidP="004676E7">
      <w:pPr>
        <w:spacing w:after="0" w:line="240" w:lineRule="auto"/>
        <w:jc w:val="center"/>
        <w:rPr>
          <w:rFonts w:ascii="Times New Roman" w:hAnsi="Times New Roman" w:cs="Times New Roman"/>
          <w:b/>
          <w:color w:val="0F1115"/>
          <w:sz w:val="3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3C2B97" w:rsidTr="003C2B97">
        <w:tc>
          <w:tcPr>
            <w:tcW w:w="3190" w:type="dxa"/>
          </w:tcPr>
          <w:p w:rsidR="003C2B97" w:rsidRDefault="003C2B97" w:rsidP="00772ABC">
            <w:pPr>
              <w:rPr>
                <w:rFonts w:ascii="Times New Roman" w:hAnsi="Times New Roman" w:cs="Times New Roman"/>
                <w:b/>
                <w:color w:val="0F1115"/>
                <w:sz w:val="3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A94613" wp14:editId="59F22A42">
                  <wp:extent cx="1467293" cy="1339702"/>
                  <wp:effectExtent l="0" t="0" r="0" b="0"/>
                  <wp:docPr id="3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618" r="2"/>
                          <a:stretch/>
                        </pic:blipFill>
                        <pic:spPr bwMode="auto">
                          <a:xfrm flipV="1">
                            <a:off x="0" y="0"/>
                            <a:ext cx="1470686" cy="134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  <w:vAlign w:val="center"/>
          </w:tcPr>
          <w:p w:rsidR="003C2B97" w:rsidRDefault="003C2B97" w:rsidP="003C2B97">
            <w:pPr>
              <w:jc w:val="center"/>
              <w:rPr>
                <w:rFonts w:ascii="Times New Roman" w:hAnsi="Times New Roman" w:cs="Times New Roman"/>
                <w:b/>
                <w:color w:val="0F1115"/>
                <w:sz w:val="36"/>
              </w:rPr>
            </w:pPr>
            <w:r>
              <w:rPr>
                <w:rFonts w:ascii="Times New Roman" w:hAnsi="Times New Roman" w:cs="Times New Roman"/>
                <w:b/>
                <w:color w:val="0F1115"/>
                <w:sz w:val="36"/>
              </w:rPr>
              <w:t>г. Москва</w:t>
            </w:r>
          </w:p>
          <w:p w:rsidR="003C2B97" w:rsidRDefault="003C2B97" w:rsidP="003C2B97">
            <w:pPr>
              <w:jc w:val="center"/>
              <w:rPr>
                <w:rFonts w:ascii="Times New Roman" w:hAnsi="Times New Roman" w:cs="Times New Roman"/>
                <w:b/>
                <w:color w:val="0F1115"/>
                <w:sz w:val="36"/>
              </w:rPr>
            </w:pPr>
            <w:r>
              <w:rPr>
                <w:rFonts w:ascii="Times New Roman" w:hAnsi="Times New Roman" w:cs="Times New Roman"/>
                <w:b/>
                <w:color w:val="0F1115"/>
                <w:sz w:val="36"/>
              </w:rPr>
              <w:t>2025</w:t>
            </w:r>
          </w:p>
        </w:tc>
        <w:tc>
          <w:tcPr>
            <w:tcW w:w="3191" w:type="dxa"/>
          </w:tcPr>
          <w:p w:rsidR="003C2B97" w:rsidRDefault="003C2B97" w:rsidP="00772ABC">
            <w:pPr>
              <w:jc w:val="right"/>
              <w:rPr>
                <w:rFonts w:ascii="Times New Roman" w:hAnsi="Times New Roman" w:cs="Times New Roman"/>
                <w:b/>
                <w:color w:val="0F1115"/>
                <w:sz w:val="36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F21910" wp14:editId="0AB853AE">
                  <wp:extent cx="1467293" cy="1339702"/>
                  <wp:effectExtent l="0" t="0" r="0" b="0"/>
                  <wp:docPr id="2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618" r="2"/>
                          <a:stretch/>
                        </pic:blipFill>
                        <pic:spPr bwMode="auto">
                          <a:xfrm flipH="1" flipV="1">
                            <a:off x="0" y="0"/>
                            <a:ext cx="1470686" cy="1342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676E7" w:rsidRDefault="003C2B97" w:rsidP="003C2B97">
      <w:pPr>
        <w:jc w:val="center"/>
        <w:rPr>
          <w:rFonts w:ascii="Times New Roman" w:hAnsi="Times New Roman" w:cs="Times New Roman"/>
          <w:color w:val="0F1115"/>
          <w:sz w:val="28"/>
        </w:rPr>
      </w:pPr>
      <w:r>
        <w:t xml:space="preserve"> </w:t>
      </w:r>
      <w:r w:rsidR="004676E7">
        <w:rPr>
          <w:rFonts w:ascii="Times New Roman" w:hAnsi="Times New Roman" w:cs="Times New Roman"/>
          <w:color w:val="0F1115"/>
          <w:sz w:val="28"/>
        </w:rPr>
        <w:br w:type="page"/>
      </w:r>
    </w:p>
    <w:p w:rsidR="00B568D5" w:rsidRPr="00125828" w:rsidRDefault="00B568D5" w:rsidP="00E55B03">
      <w:pPr>
        <w:spacing w:after="0" w:line="360" w:lineRule="auto"/>
        <w:jc w:val="center"/>
        <w:rPr>
          <w:rFonts w:ascii="Times New Roman" w:hAnsi="Times New Roman" w:cs="Times New Roman"/>
          <w:b/>
          <w:color w:val="0F1115"/>
          <w:sz w:val="28"/>
        </w:rPr>
      </w:pPr>
      <w:r w:rsidRPr="00125828">
        <w:rPr>
          <w:rFonts w:ascii="Times New Roman" w:hAnsi="Times New Roman" w:cs="Times New Roman"/>
          <w:b/>
          <w:color w:val="0F1115"/>
          <w:sz w:val="28"/>
        </w:rPr>
        <w:lastRenderedPageBreak/>
        <w:t>ПОЛОЖЕНИЕ</w:t>
      </w:r>
    </w:p>
    <w:p w:rsidR="00E87F9E" w:rsidRDefault="00B568D5" w:rsidP="00E55B03">
      <w:pPr>
        <w:spacing w:after="0" w:line="360" w:lineRule="auto"/>
        <w:jc w:val="center"/>
        <w:rPr>
          <w:rFonts w:ascii="Times New Roman" w:hAnsi="Times New Roman" w:cs="Times New Roman"/>
          <w:b/>
          <w:color w:val="0F1115"/>
          <w:sz w:val="28"/>
        </w:rPr>
      </w:pPr>
      <w:r w:rsidRPr="00125828">
        <w:rPr>
          <w:rFonts w:ascii="Times New Roman" w:hAnsi="Times New Roman" w:cs="Times New Roman"/>
          <w:b/>
          <w:color w:val="0F1115"/>
          <w:sz w:val="28"/>
        </w:rPr>
        <w:t xml:space="preserve">о </w:t>
      </w:r>
      <w:r w:rsidR="004676E7" w:rsidRPr="00125828">
        <w:rPr>
          <w:rFonts w:ascii="Times New Roman" w:hAnsi="Times New Roman" w:cs="Times New Roman"/>
          <w:b/>
          <w:color w:val="0F1115"/>
          <w:sz w:val="28"/>
        </w:rPr>
        <w:t>ежегодн</w:t>
      </w:r>
      <w:r w:rsidRPr="00125828">
        <w:rPr>
          <w:rFonts w:ascii="Times New Roman" w:hAnsi="Times New Roman" w:cs="Times New Roman"/>
          <w:b/>
          <w:color w:val="0F1115"/>
          <w:sz w:val="28"/>
        </w:rPr>
        <w:t xml:space="preserve">ой </w:t>
      </w:r>
      <w:r w:rsidR="004676E7" w:rsidRPr="00125828">
        <w:rPr>
          <w:rFonts w:ascii="Times New Roman" w:hAnsi="Times New Roman" w:cs="Times New Roman"/>
          <w:b/>
          <w:color w:val="0F1115"/>
          <w:sz w:val="28"/>
        </w:rPr>
        <w:t>научн</w:t>
      </w:r>
      <w:r w:rsidRPr="00125828">
        <w:rPr>
          <w:rFonts w:ascii="Times New Roman" w:hAnsi="Times New Roman" w:cs="Times New Roman"/>
          <w:b/>
          <w:color w:val="0F1115"/>
          <w:sz w:val="28"/>
        </w:rPr>
        <w:t>ой</w:t>
      </w:r>
      <w:r w:rsidR="004676E7" w:rsidRPr="00125828">
        <w:rPr>
          <w:rFonts w:ascii="Times New Roman" w:hAnsi="Times New Roman" w:cs="Times New Roman"/>
          <w:b/>
          <w:color w:val="0F1115"/>
          <w:sz w:val="28"/>
        </w:rPr>
        <w:t xml:space="preserve"> преми</w:t>
      </w:r>
      <w:r w:rsidRPr="00125828">
        <w:rPr>
          <w:rFonts w:ascii="Times New Roman" w:hAnsi="Times New Roman" w:cs="Times New Roman"/>
          <w:b/>
          <w:color w:val="0F1115"/>
          <w:sz w:val="28"/>
        </w:rPr>
        <w:t>и</w:t>
      </w:r>
      <w:r w:rsidR="004676E7" w:rsidRPr="00125828">
        <w:rPr>
          <w:rFonts w:ascii="Times New Roman" w:hAnsi="Times New Roman" w:cs="Times New Roman"/>
          <w:b/>
          <w:color w:val="0F1115"/>
          <w:sz w:val="28"/>
        </w:rPr>
        <w:t xml:space="preserve"> им. В.П. Малышева</w:t>
      </w:r>
    </w:p>
    <w:p w:rsidR="00B41C0B" w:rsidRPr="00B41C0B" w:rsidRDefault="00B41C0B" w:rsidP="00B41C0B">
      <w:pPr>
        <w:spacing w:after="0" w:line="240" w:lineRule="auto"/>
        <w:jc w:val="center"/>
        <w:rPr>
          <w:rFonts w:ascii="Times New Roman" w:hAnsi="Times New Roman" w:cs="Times New Roman"/>
          <w:b/>
          <w:color w:val="0F1115"/>
          <w:sz w:val="20"/>
        </w:rPr>
      </w:pPr>
    </w:p>
    <w:p w:rsidR="004676E7" w:rsidRPr="00125828" w:rsidRDefault="00B568D5" w:rsidP="00E55B03">
      <w:pPr>
        <w:spacing w:after="0" w:line="360" w:lineRule="auto"/>
        <w:jc w:val="center"/>
        <w:rPr>
          <w:rFonts w:ascii="Times New Roman" w:hAnsi="Times New Roman" w:cs="Times New Roman"/>
          <w:b/>
          <w:color w:val="0F1115"/>
          <w:sz w:val="28"/>
        </w:rPr>
      </w:pPr>
      <w:r w:rsidRPr="00125828">
        <w:rPr>
          <w:rFonts w:ascii="Times New Roman" w:hAnsi="Times New Roman" w:cs="Times New Roman"/>
          <w:b/>
          <w:color w:val="0F1115"/>
          <w:sz w:val="28"/>
        </w:rPr>
        <w:t>I. Общие положения</w:t>
      </w:r>
    </w:p>
    <w:p w:rsidR="00B568D5" w:rsidRPr="00B568D5" w:rsidRDefault="00B568D5" w:rsidP="00E55B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B568D5">
        <w:rPr>
          <w:rFonts w:ascii="Times New Roman" w:hAnsi="Times New Roman" w:cs="Times New Roman"/>
          <w:color w:val="0F1115"/>
          <w:sz w:val="28"/>
        </w:rPr>
        <w:t>1.1.</w:t>
      </w:r>
      <w:r w:rsidR="00E55B03">
        <w:rPr>
          <w:rFonts w:ascii="Times New Roman" w:hAnsi="Times New Roman" w:cs="Times New Roman"/>
          <w:color w:val="0F1115"/>
          <w:sz w:val="28"/>
        </w:rPr>
        <w:t> </w:t>
      </w:r>
      <w:r w:rsidRPr="00B568D5">
        <w:rPr>
          <w:rFonts w:ascii="Times New Roman" w:hAnsi="Times New Roman" w:cs="Times New Roman"/>
          <w:color w:val="0F1115"/>
          <w:sz w:val="28"/>
        </w:rPr>
        <w:t xml:space="preserve">Ежегодная научная премия </w:t>
      </w:r>
      <w:r w:rsidR="00DD1874" w:rsidRPr="00DD1874">
        <w:rPr>
          <w:rFonts w:ascii="Times New Roman" w:hAnsi="Times New Roman"/>
          <w:sz w:val="28"/>
          <w:szCs w:val="28"/>
        </w:rPr>
        <w:t xml:space="preserve">государственного научного центра Российской Федерации </w:t>
      </w:r>
      <w:r w:rsidR="00C75266" w:rsidRPr="00DD1874">
        <w:rPr>
          <w:rFonts w:ascii="Times New Roman" w:hAnsi="Times New Roman"/>
          <w:sz w:val="28"/>
          <w:szCs w:val="28"/>
        </w:rPr>
        <w:t xml:space="preserve">федерального государственного бюджетного учреждения «Всероссийский научно-исследовательский институт по проблемам гражданской обороны и чрезвычайных ситуаций МЧС России» (федеральный центр науки и высоких технологий) (далее – </w:t>
      </w:r>
      <w:r w:rsidR="00375801" w:rsidRPr="00DD1874">
        <w:rPr>
          <w:rFonts w:ascii="Times New Roman" w:hAnsi="Times New Roman"/>
          <w:sz w:val="28"/>
          <w:szCs w:val="28"/>
        </w:rPr>
        <w:br/>
      </w:r>
      <w:r w:rsidR="00DD1874" w:rsidRPr="00DD1874">
        <w:rPr>
          <w:rFonts w:ascii="Times New Roman" w:hAnsi="Times New Roman"/>
          <w:sz w:val="28"/>
          <w:szCs w:val="28"/>
        </w:rPr>
        <w:t xml:space="preserve">ГНЦ РФ </w:t>
      </w:r>
      <w:r w:rsidR="00C75266" w:rsidRPr="00DD1874">
        <w:rPr>
          <w:rFonts w:ascii="Times New Roman" w:hAnsi="Times New Roman"/>
          <w:sz w:val="28"/>
          <w:szCs w:val="28"/>
        </w:rPr>
        <w:t>ФГБУ ВНИИ ГОЧС (ФЦ)</w:t>
      </w:r>
      <w:r w:rsidR="00C75266" w:rsidRPr="00DD1874">
        <w:rPr>
          <w:rFonts w:ascii="Times New Roman" w:hAnsi="Times New Roman" w:cs="Times New Roman"/>
          <w:color w:val="0F1115"/>
          <w:sz w:val="28"/>
        </w:rPr>
        <w:t>, Институт)</w:t>
      </w:r>
      <w:r w:rsidRPr="00B568D5">
        <w:rPr>
          <w:rFonts w:ascii="Times New Roman" w:hAnsi="Times New Roman" w:cs="Times New Roman"/>
          <w:color w:val="0F1115"/>
          <w:sz w:val="28"/>
        </w:rPr>
        <w:t xml:space="preserve"> имени В.П. Малышева </w:t>
      </w:r>
      <w:r w:rsidR="002B22F5">
        <w:rPr>
          <w:rFonts w:ascii="Times New Roman" w:hAnsi="Times New Roman" w:cs="Times New Roman"/>
          <w:color w:val="0F1115"/>
          <w:sz w:val="28"/>
        </w:rPr>
        <w:br/>
      </w:r>
      <w:r w:rsidRPr="00B568D5">
        <w:rPr>
          <w:rFonts w:ascii="Times New Roman" w:hAnsi="Times New Roman" w:cs="Times New Roman"/>
          <w:color w:val="0F1115"/>
          <w:sz w:val="28"/>
        </w:rPr>
        <w:t>(далее – Премия) учреждается в целях:</w:t>
      </w:r>
    </w:p>
    <w:p w:rsidR="00B568D5" w:rsidRPr="00B568D5" w:rsidRDefault="00E55B03" w:rsidP="00E55B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>
        <w:rPr>
          <w:rFonts w:ascii="Times New Roman" w:hAnsi="Times New Roman" w:cs="Times New Roman"/>
          <w:color w:val="0F1115"/>
          <w:sz w:val="28"/>
        </w:rPr>
        <w:t>– в</w:t>
      </w:r>
      <w:r w:rsidR="00B568D5" w:rsidRPr="00B568D5">
        <w:rPr>
          <w:rFonts w:ascii="Times New Roman" w:hAnsi="Times New Roman" w:cs="Times New Roman"/>
          <w:color w:val="0F1115"/>
          <w:sz w:val="28"/>
        </w:rPr>
        <w:t xml:space="preserve">ыявления и поддержки талантливых ученых, специалистов и </w:t>
      </w:r>
      <w:r w:rsidR="002B22F5">
        <w:rPr>
          <w:rFonts w:ascii="Times New Roman" w:hAnsi="Times New Roman" w:cs="Times New Roman"/>
          <w:color w:val="0F1115"/>
          <w:sz w:val="28"/>
        </w:rPr>
        <w:t>сотрудников</w:t>
      </w:r>
      <w:r w:rsidR="00B568D5" w:rsidRPr="00B568D5">
        <w:rPr>
          <w:rFonts w:ascii="Times New Roman" w:hAnsi="Times New Roman" w:cs="Times New Roman"/>
          <w:color w:val="0F1115"/>
          <w:sz w:val="28"/>
        </w:rPr>
        <w:t xml:space="preserve"> Института</w:t>
      </w:r>
      <w:r w:rsidR="00375801">
        <w:rPr>
          <w:rFonts w:ascii="Times New Roman" w:hAnsi="Times New Roman" w:cs="Times New Roman"/>
          <w:color w:val="0F1115"/>
          <w:sz w:val="28"/>
        </w:rPr>
        <w:t>, являющихся членами профсоюзной организации Института</w:t>
      </w:r>
      <w:r>
        <w:rPr>
          <w:rFonts w:ascii="Times New Roman" w:hAnsi="Times New Roman" w:cs="Times New Roman"/>
          <w:color w:val="0F1115"/>
          <w:sz w:val="28"/>
        </w:rPr>
        <w:t>;</w:t>
      </w:r>
    </w:p>
    <w:p w:rsidR="00B568D5" w:rsidRPr="00B568D5" w:rsidRDefault="00E55B03" w:rsidP="00E55B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>
        <w:rPr>
          <w:rFonts w:ascii="Times New Roman" w:hAnsi="Times New Roman" w:cs="Times New Roman"/>
          <w:color w:val="0F1115"/>
          <w:sz w:val="28"/>
        </w:rPr>
        <w:t>– с</w:t>
      </w:r>
      <w:r w:rsidR="00B568D5" w:rsidRPr="00B568D5">
        <w:rPr>
          <w:rFonts w:ascii="Times New Roman" w:hAnsi="Times New Roman" w:cs="Times New Roman"/>
          <w:color w:val="0F1115"/>
          <w:sz w:val="28"/>
        </w:rPr>
        <w:t xml:space="preserve">тимулирования научно-исследовательской деятельности </w:t>
      </w:r>
      <w:r w:rsidR="00C33460" w:rsidRPr="00C33460">
        <w:rPr>
          <w:rFonts w:ascii="Times New Roman" w:hAnsi="Times New Roman" w:cs="Times New Roman"/>
          <w:color w:val="0F1115"/>
          <w:sz w:val="28"/>
        </w:rPr>
        <w:t>в области гражданской обороны, пожарной безопасности и защиты от чрезвычайных ситуаций природного и техногенного характера в современных условиях</w:t>
      </w:r>
      <w:r>
        <w:rPr>
          <w:rFonts w:ascii="Times New Roman" w:hAnsi="Times New Roman" w:cs="Times New Roman"/>
          <w:color w:val="0F1115"/>
          <w:sz w:val="28"/>
        </w:rPr>
        <w:t>;</w:t>
      </w:r>
    </w:p>
    <w:p w:rsidR="00B568D5" w:rsidRPr="00B568D5" w:rsidRDefault="00E55B03" w:rsidP="00E55B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>
        <w:rPr>
          <w:rFonts w:ascii="Times New Roman" w:hAnsi="Times New Roman" w:cs="Times New Roman"/>
          <w:color w:val="0F1115"/>
          <w:sz w:val="28"/>
        </w:rPr>
        <w:t>– п</w:t>
      </w:r>
      <w:r w:rsidR="00B568D5" w:rsidRPr="00B568D5">
        <w:rPr>
          <w:rFonts w:ascii="Times New Roman" w:hAnsi="Times New Roman" w:cs="Times New Roman"/>
          <w:color w:val="0F1115"/>
          <w:sz w:val="28"/>
        </w:rPr>
        <w:t xml:space="preserve">овышения эффективности и результативности научных исследований, проводимых в </w:t>
      </w:r>
      <w:r w:rsidR="00DD1874" w:rsidRPr="00DD1874">
        <w:rPr>
          <w:rFonts w:ascii="Times New Roman" w:hAnsi="Times New Roman"/>
          <w:sz w:val="28"/>
          <w:szCs w:val="28"/>
        </w:rPr>
        <w:t>ГНЦ РФ</w:t>
      </w:r>
      <w:r w:rsidR="00DD1874" w:rsidRPr="00B568D5">
        <w:rPr>
          <w:rFonts w:ascii="Times New Roman" w:hAnsi="Times New Roman" w:cs="Times New Roman"/>
          <w:color w:val="0F1115"/>
          <w:sz w:val="28"/>
        </w:rPr>
        <w:t xml:space="preserve"> </w:t>
      </w:r>
      <w:r w:rsidR="00B568D5" w:rsidRPr="00B568D5">
        <w:rPr>
          <w:rFonts w:ascii="Times New Roman" w:hAnsi="Times New Roman" w:cs="Times New Roman"/>
          <w:color w:val="0F1115"/>
          <w:sz w:val="28"/>
        </w:rPr>
        <w:t>ФГБУ</w:t>
      </w:r>
      <w:r w:rsidR="00CA1273">
        <w:rPr>
          <w:rFonts w:ascii="Times New Roman" w:hAnsi="Times New Roman" w:cs="Times New Roman"/>
          <w:color w:val="0F1115"/>
          <w:sz w:val="28"/>
        </w:rPr>
        <w:t xml:space="preserve"> </w:t>
      </w:r>
      <w:r w:rsidR="00B568D5" w:rsidRPr="00B568D5">
        <w:rPr>
          <w:rFonts w:ascii="Times New Roman" w:hAnsi="Times New Roman" w:cs="Times New Roman"/>
          <w:color w:val="0F1115"/>
          <w:sz w:val="28"/>
        </w:rPr>
        <w:t>ВНИИ ГОЧС (ФЦ)</w:t>
      </w:r>
      <w:r w:rsidR="00C33460">
        <w:rPr>
          <w:rFonts w:ascii="Times New Roman" w:hAnsi="Times New Roman" w:cs="Times New Roman"/>
          <w:color w:val="0F1115"/>
          <w:sz w:val="28"/>
        </w:rPr>
        <w:t>.</w:t>
      </w:r>
    </w:p>
    <w:p w:rsidR="00B568D5" w:rsidRPr="00B568D5" w:rsidRDefault="00B568D5" w:rsidP="00E55B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B568D5">
        <w:rPr>
          <w:rFonts w:ascii="Times New Roman" w:hAnsi="Times New Roman" w:cs="Times New Roman"/>
          <w:color w:val="0F1115"/>
          <w:sz w:val="28"/>
        </w:rPr>
        <w:t>1.2.</w:t>
      </w:r>
      <w:r w:rsidR="00E55B03">
        <w:rPr>
          <w:rFonts w:ascii="Times New Roman" w:hAnsi="Times New Roman" w:cs="Times New Roman"/>
          <w:color w:val="0F1115"/>
          <w:sz w:val="28"/>
        </w:rPr>
        <w:t> </w:t>
      </w:r>
      <w:r w:rsidRPr="00B568D5">
        <w:rPr>
          <w:rFonts w:ascii="Times New Roman" w:hAnsi="Times New Roman" w:cs="Times New Roman"/>
          <w:color w:val="0F1115"/>
          <w:sz w:val="28"/>
        </w:rPr>
        <w:t xml:space="preserve">Учредителем Премии является </w:t>
      </w:r>
      <w:r w:rsidR="002B22F5">
        <w:rPr>
          <w:rFonts w:ascii="Times New Roman" w:hAnsi="Times New Roman" w:cs="Times New Roman"/>
          <w:color w:val="0F1115"/>
          <w:sz w:val="28"/>
        </w:rPr>
        <w:t>п</w:t>
      </w:r>
      <w:r w:rsidR="00642A84">
        <w:rPr>
          <w:rFonts w:ascii="Times New Roman" w:hAnsi="Times New Roman" w:cs="Times New Roman"/>
          <w:color w:val="0F1115"/>
          <w:sz w:val="28"/>
        </w:rPr>
        <w:t xml:space="preserve">рофсоюзная организация № 216 </w:t>
      </w:r>
      <w:r w:rsidR="00DD1874" w:rsidRPr="00DD1874">
        <w:rPr>
          <w:rFonts w:ascii="Times New Roman" w:hAnsi="Times New Roman"/>
          <w:sz w:val="28"/>
          <w:szCs w:val="28"/>
        </w:rPr>
        <w:t xml:space="preserve">ГНЦ РФ </w:t>
      </w:r>
      <w:r w:rsidRPr="00B568D5">
        <w:rPr>
          <w:rFonts w:ascii="Times New Roman" w:hAnsi="Times New Roman" w:cs="Times New Roman"/>
          <w:color w:val="0F1115"/>
          <w:sz w:val="28"/>
        </w:rPr>
        <w:t>ФГБУ ВНИИ ГОЧС (ФЦ)</w:t>
      </w:r>
      <w:r w:rsidR="00E55B03">
        <w:rPr>
          <w:rFonts w:ascii="Times New Roman" w:hAnsi="Times New Roman" w:cs="Times New Roman"/>
          <w:color w:val="0F1115"/>
          <w:sz w:val="28"/>
        </w:rPr>
        <w:t xml:space="preserve"> </w:t>
      </w:r>
      <w:r w:rsidR="00E55B03" w:rsidRPr="00C75266">
        <w:rPr>
          <w:rFonts w:ascii="Times New Roman" w:hAnsi="Times New Roman" w:cs="Times New Roman"/>
          <w:color w:val="0F1115"/>
          <w:sz w:val="28"/>
        </w:rPr>
        <w:t>(далее – Учредитель)</w:t>
      </w:r>
      <w:r w:rsidR="00E55B03" w:rsidRPr="00E55B03">
        <w:rPr>
          <w:rFonts w:ascii="Times New Roman" w:hAnsi="Times New Roman" w:cs="Times New Roman"/>
          <w:color w:val="0F1115"/>
          <w:sz w:val="28"/>
        </w:rPr>
        <w:t>.</w:t>
      </w:r>
    </w:p>
    <w:p w:rsidR="00B568D5" w:rsidRPr="00B568D5" w:rsidRDefault="00B568D5" w:rsidP="00E55B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B568D5">
        <w:rPr>
          <w:rFonts w:ascii="Times New Roman" w:hAnsi="Times New Roman" w:cs="Times New Roman"/>
          <w:color w:val="0F1115"/>
          <w:sz w:val="28"/>
        </w:rPr>
        <w:t>1.3.</w:t>
      </w:r>
      <w:r w:rsidR="00125828">
        <w:rPr>
          <w:rFonts w:ascii="Times New Roman" w:hAnsi="Times New Roman" w:cs="Times New Roman"/>
          <w:color w:val="0F1115"/>
          <w:sz w:val="28"/>
        </w:rPr>
        <w:t> </w:t>
      </w:r>
      <w:r w:rsidRPr="00B568D5">
        <w:rPr>
          <w:rFonts w:ascii="Times New Roman" w:hAnsi="Times New Roman" w:cs="Times New Roman"/>
          <w:color w:val="0F1115"/>
          <w:sz w:val="28"/>
        </w:rPr>
        <w:t xml:space="preserve">Премия присуждается ежегодно по </w:t>
      </w:r>
      <w:r w:rsidR="00222078">
        <w:rPr>
          <w:rFonts w:ascii="Times New Roman" w:hAnsi="Times New Roman" w:cs="Times New Roman"/>
          <w:color w:val="0F1115"/>
          <w:sz w:val="28"/>
        </w:rPr>
        <w:t>решению профсоюзного комитета</w:t>
      </w:r>
      <w:r w:rsidRPr="00B568D5">
        <w:rPr>
          <w:rFonts w:ascii="Times New Roman" w:hAnsi="Times New Roman" w:cs="Times New Roman"/>
          <w:color w:val="0F1115"/>
          <w:sz w:val="28"/>
        </w:rPr>
        <w:t>.</w:t>
      </w:r>
    </w:p>
    <w:p w:rsidR="00E55B03" w:rsidRDefault="00B568D5" w:rsidP="00E55B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B568D5">
        <w:rPr>
          <w:rFonts w:ascii="Times New Roman" w:hAnsi="Times New Roman" w:cs="Times New Roman"/>
          <w:color w:val="0F1115"/>
          <w:sz w:val="28"/>
        </w:rPr>
        <w:t>1.4.</w:t>
      </w:r>
      <w:r w:rsidR="00125828">
        <w:rPr>
          <w:rFonts w:ascii="Times New Roman" w:hAnsi="Times New Roman" w:cs="Times New Roman"/>
          <w:color w:val="0F1115"/>
          <w:sz w:val="28"/>
        </w:rPr>
        <w:t> </w:t>
      </w:r>
      <w:r w:rsidR="00E55B03" w:rsidRPr="00E55B03">
        <w:rPr>
          <w:rFonts w:ascii="Times New Roman" w:hAnsi="Times New Roman" w:cs="Times New Roman"/>
          <w:color w:val="0F1115"/>
          <w:sz w:val="28"/>
        </w:rPr>
        <w:t xml:space="preserve">Финансирование Премии осуществляется </w:t>
      </w:r>
      <w:r w:rsidR="00581D21">
        <w:rPr>
          <w:rFonts w:ascii="Times New Roman" w:hAnsi="Times New Roman" w:cs="Times New Roman"/>
          <w:color w:val="0F1115"/>
          <w:sz w:val="28"/>
        </w:rPr>
        <w:t>за счет</w:t>
      </w:r>
      <w:r w:rsidR="00E55B03" w:rsidRPr="00E55B03">
        <w:rPr>
          <w:rFonts w:ascii="Times New Roman" w:hAnsi="Times New Roman" w:cs="Times New Roman"/>
          <w:color w:val="0F1115"/>
          <w:sz w:val="28"/>
        </w:rPr>
        <w:t xml:space="preserve"> средств </w:t>
      </w:r>
      <w:r w:rsidR="002B22F5">
        <w:rPr>
          <w:rFonts w:ascii="Times New Roman" w:hAnsi="Times New Roman" w:cs="Times New Roman"/>
          <w:color w:val="0F1115"/>
          <w:sz w:val="28"/>
        </w:rPr>
        <w:t>п</w:t>
      </w:r>
      <w:r w:rsidR="00E55B03" w:rsidRPr="00E55B03">
        <w:rPr>
          <w:rFonts w:ascii="Times New Roman" w:hAnsi="Times New Roman" w:cs="Times New Roman"/>
          <w:color w:val="0F1115"/>
          <w:sz w:val="28"/>
        </w:rPr>
        <w:t xml:space="preserve">рофсоюзной организации № 216 </w:t>
      </w:r>
      <w:r w:rsidR="00DD1874" w:rsidRPr="00DD1874">
        <w:rPr>
          <w:rFonts w:ascii="Times New Roman" w:hAnsi="Times New Roman"/>
          <w:sz w:val="28"/>
          <w:szCs w:val="28"/>
        </w:rPr>
        <w:t xml:space="preserve">ГНЦ РФ </w:t>
      </w:r>
      <w:r w:rsidR="00E55B03" w:rsidRPr="00E55B03">
        <w:rPr>
          <w:rFonts w:ascii="Times New Roman" w:hAnsi="Times New Roman" w:cs="Times New Roman"/>
          <w:color w:val="0F1115"/>
          <w:sz w:val="28"/>
        </w:rPr>
        <w:t>ФГБУ ВНИИ ГОЧС (ФЦ)</w:t>
      </w:r>
      <w:r w:rsidR="00E55B03">
        <w:rPr>
          <w:rFonts w:ascii="Times New Roman" w:hAnsi="Times New Roman" w:cs="Times New Roman"/>
          <w:color w:val="0F1115"/>
          <w:sz w:val="28"/>
        </w:rPr>
        <w:t>.</w:t>
      </w:r>
    </w:p>
    <w:p w:rsidR="00B568D5" w:rsidRPr="00B568D5" w:rsidRDefault="00B568D5" w:rsidP="00E55B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B568D5">
        <w:rPr>
          <w:rFonts w:ascii="Times New Roman" w:hAnsi="Times New Roman" w:cs="Times New Roman"/>
          <w:color w:val="0F1115"/>
          <w:sz w:val="28"/>
        </w:rPr>
        <w:t>1.5.</w:t>
      </w:r>
      <w:r w:rsidR="00125828">
        <w:rPr>
          <w:rFonts w:ascii="Times New Roman" w:hAnsi="Times New Roman" w:cs="Times New Roman"/>
          <w:color w:val="0F1115"/>
          <w:sz w:val="28"/>
        </w:rPr>
        <w:t> </w:t>
      </w:r>
      <w:r w:rsidRPr="00B568D5">
        <w:rPr>
          <w:rFonts w:ascii="Times New Roman" w:hAnsi="Times New Roman" w:cs="Times New Roman"/>
          <w:color w:val="0F1115"/>
          <w:sz w:val="28"/>
        </w:rPr>
        <w:t>Настоящее Положение определяет порядок представления, рассмотрения работ и присуждения Премии.</w:t>
      </w:r>
    </w:p>
    <w:p w:rsidR="00B568D5" w:rsidRPr="00B568D5" w:rsidRDefault="00B568D5" w:rsidP="00E55B03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B568D5">
        <w:rPr>
          <w:rFonts w:ascii="Times New Roman" w:hAnsi="Times New Roman" w:cs="Times New Roman"/>
          <w:color w:val="0F1115"/>
          <w:sz w:val="28"/>
        </w:rPr>
        <w:t>1.6.</w:t>
      </w:r>
      <w:r w:rsidR="00125828">
        <w:rPr>
          <w:rFonts w:ascii="Times New Roman" w:hAnsi="Times New Roman" w:cs="Times New Roman"/>
          <w:color w:val="0F1115"/>
          <w:sz w:val="28"/>
        </w:rPr>
        <w:t> </w:t>
      </w:r>
      <w:r w:rsidR="00642A84" w:rsidRPr="00B568D5">
        <w:rPr>
          <w:rFonts w:ascii="Times New Roman" w:hAnsi="Times New Roman" w:cs="Times New Roman"/>
          <w:color w:val="0F1115"/>
          <w:sz w:val="28"/>
        </w:rPr>
        <w:t>Ка</w:t>
      </w:r>
      <w:r w:rsidR="00642A84">
        <w:rPr>
          <w:rFonts w:ascii="Times New Roman" w:hAnsi="Times New Roman" w:cs="Times New Roman"/>
          <w:color w:val="0F1115"/>
          <w:sz w:val="28"/>
        </w:rPr>
        <w:t>ндида</w:t>
      </w:r>
      <w:r w:rsidR="00642A84" w:rsidRPr="00B568D5">
        <w:rPr>
          <w:rFonts w:ascii="Times New Roman" w:hAnsi="Times New Roman" w:cs="Times New Roman"/>
          <w:color w:val="0F1115"/>
          <w:sz w:val="28"/>
        </w:rPr>
        <w:t>тами</w:t>
      </w:r>
      <w:r w:rsidRPr="00B568D5">
        <w:rPr>
          <w:rFonts w:ascii="Times New Roman" w:hAnsi="Times New Roman" w:cs="Times New Roman"/>
          <w:color w:val="0F1115"/>
          <w:sz w:val="28"/>
        </w:rPr>
        <w:t xml:space="preserve"> на соискание Премии могут быть ученые, </w:t>
      </w:r>
      <w:r w:rsidR="002B22F5" w:rsidRPr="00B568D5">
        <w:rPr>
          <w:rFonts w:ascii="Times New Roman" w:hAnsi="Times New Roman" w:cs="Times New Roman"/>
          <w:color w:val="0F1115"/>
          <w:sz w:val="28"/>
        </w:rPr>
        <w:t>специалист</w:t>
      </w:r>
      <w:r w:rsidR="002B22F5">
        <w:rPr>
          <w:rFonts w:ascii="Times New Roman" w:hAnsi="Times New Roman" w:cs="Times New Roman"/>
          <w:color w:val="0F1115"/>
          <w:sz w:val="28"/>
        </w:rPr>
        <w:t xml:space="preserve">ы и </w:t>
      </w:r>
      <w:r w:rsidR="00222078">
        <w:rPr>
          <w:rFonts w:ascii="Times New Roman" w:hAnsi="Times New Roman" w:cs="Times New Roman"/>
          <w:color w:val="0F1115"/>
          <w:sz w:val="28"/>
        </w:rPr>
        <w:t>сотрудники Института – члены профсоюзной организации Института</w:t>
      </w:r>
      <w:r w:rsidRPr="00B568D5">
        <w:rPr>
          <w:rFonts w:ascii="Times New Roman" w:hAnsi="Times New Roman" w:cs="Times New Roman"/>
          <w:color w:val="0F1115"/>
          <w:sz w:val="28"/>
        </w:rPr>
        <w:t>.</w:t>
      </w:r>
    </w:p>
    <w:p w:rsidR="002B22F5" w:rsidRPr="002B22F5" w:rsidRDefault="00B568D5" w:rsidP="001258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B568D5">
        <w:rPr>
          <w:rFonts w:ascii="Times New Roman" w:hAnsi="Times New Roman" w:cs="Times New Roman"/>
          <w:color w:val="0F1115"/>
          <w:sz w:val="28"/>
        </w:rPr>
        <w:lastRenderedPageBreak/>
        <w:t>1.7.</w:t>
      </w:r>
      <w:r w:rsidR="00125828">
        <w:rPr>
          <w:rFonts w:ascii="Times New Roman" w:hAnsi="Times New Roman" w:cs="Times New Roman"/>
          <w:color w:val="0F1115"/>
          <w:sz w:val="28"/>
        </w:rPr>
        <w:t> </w:t>
      </w:r>
      <w:r w:rsidR="002B22F5" w:rsidRPr="002B22F5">
        <w:rPr>
          <w:rFonts w:ascii="Times New Roman" w:hAnsi="Times New Roman" w:cs="Times New Roman"/>
          <w:color w:val="0F1115"/>
          <w:sz w:val="28"/>
        </w:rPr>
        <w:t>Премия присуждается за высокие</w:t>
      </w:r>
      <w:r w:rsidR="002B22F5" w:rsidRPr="002B22F5">
        <w:rPr>
          <w:rFonts w:ascii="Times New Roman" w:hAnsi="Times New Roman" w:cs="Times New Roman"/>
          <w:bCs/>
          <w:sz w:val="28"/>
        </w:rPr>
        <w:t xml:space="preserve"> достижения</w:t>
      </w:r>
      <w:r w:rsidR="002B22F5" w:rsidRPr="002B22F5">
        <w:rPr>
          <w:rFonts w:ascii="Times New Roman" w:hAnsi="Times New Roman" w:cs="Times New Roman"/>
          <w:color w:val="0F1115"/>
          <w:sz w:val="28"/>
        </w:rPr>
        <w:t xml:space="preserve"> кандидатов по основным направлениям научной деятельности Института,</w:t>
      </w:r>
      <w:r w:rsidR="002B22F5">
        <w:rPr>
          <w:rFonts w:ascii="Times New Roman" w:hAnsi="Times New Roman" w:cs="Times New Roman"/>
          <w:color w:val="0F1115"/>
          <w:sz w:val="28"/>
        </w:rPr>
        <w:t xml:space="preserve"> </w:t>
      </w:r>
      <w:r w:rsidR="002B22F5" w:rsidRPr="002B22F5">
        <w:rPr>
          <w:rFonts w:ascii="Times New Roman" w:hAnsi="Times New Roman" w:cs="Times New Roman"/>
          <w:bCs/>
          <w:sz w:val="28"/>
        </w:rPr>
        <w:t>подтвержденные значимыми результатами</w:t>
      </w:r>
      <w:r w:rsidR="002B22F5">
        <w:rPr>
          <w:rFonts w:ascii="Times New Roman" w:hAnsi="Times New Roman" w:cs="Times New Roman"/>
          <w:color w:val="0F1115"/>
          <w:sz w:val="28"/>
        </w:rPr>
        <w:t xml:space="preserve"> </w:t>
      </w:r>
      <w:r w:rsidR="002B22F5" w:rsidRPr="002B22F5">
        <w:rPr>
          <w:rFonts w:ascii="Times New Roman" w:hAnsi="Times New Roman" w:cs="Times New Roman"/>
          <w:color w:val="0F1115"/>
          <w:sz w:val="28"/>
        </w:rPr>
        <w:t>(публикациями, патентами, внедренными разработками, победами в конкурсах)</w:t>
      </w:r>
      <w:r w:rsidR="00844228">
        <w:rPr>
          <w:rFonts w:ascii="Times New Roman" w:hAnsi="Times New Roman" w:cs="Times New Roman"/>
          <w:color w:val="0F1115"/>
          <w:sz w:val="28"/>
        </w:rPr>
        <w:t>, и показателям плана развития ГНЦ</w:t>
      </w:r>
      <w:r w:rsidR="002B22F5" w:rsidRPr="002B22F5">
        <w:rPr>
          <w:rFonts w:ascii="Times New Roman" w:hAnsi="Times New Roman" w:cs="Times New Roman"/>
          <w:color w:val="0F1115"/>
          <w:sz w:val="28"/>
        </w:rPr>
        <w:t>.</w:t>
      </w:r>
      <w:r w:rsidR="002B22F5">
        <w:rPr>
          <w:rFonts w:ascii="Times New Roman" w:hAnsi="Times New Roman" w:cs="Times New Roman"/>
          <w:color w:val="0F1115"/>
          <w:sz w:val="28"/>
        </w:rPr>
        <w:t xml:space="preserve"> </w:t>
      </w:r>
      <w:r w:rsidR="002B22F5" w:rsidRPr="002B22F5">
        <w:rPr>
          <w:rFonts w:ascii="Times New Roman" w:hAnsi="Times New Roman" w:cs="Times New Roman"/>
          <w:bCs/>
          <w:sz w:val="28"/>
        </w:rPr>
        <w:t>Немаловажным фактором</w:t>
      </w:r>
      <w:r w:rsidR="002B22F5">
        <w:rPr>
          <w:rFonts w:ascii="Times New Roman" w:hAnsi="Times New Roman" w:cs="Times New Roman"/>
          <w:bCs/>
          <w:sz w:val="28"/>
        </w:rPr>
        <w:t xml:space="preserve"> при этом</w:t>
      </w:r>
      <w:r w:rsidR="002B22F5" w:rsidRPr="002B22F5">
        <w:rPr>
          <w:rFonts w:ascii="Times New Roman" w:hAnsi="Times New Roman" w:cs="Times New Roman"/>
          <w:bCs/>
          <w:sz w:val="28"/>
        </w:rPr>
        <w:t xml:space="preserve"> являются личные качества кандидата</w:t>
      </w:r>
      <w:r w:rsidR="002B22F5">
        <w:rPr>
          <w:rFonts w:ascii="Times New Roman" w:hAnsi="Times New Roman" w:cs="Times New Roman"/>
          <w:bCs/>
          <w:sz w:val="28"/>
        </w:rPr>
        <w:t>:</w:t>
      </w:r>
      <w:r w:rsidR="002B22F5" w:rsidRPr="002B22F5">
        <w:rPr>
          <w:rFonts w:ascii="Times New Roman" w:hAnsi="Times New Roman" w:cs="Times New Roman"/>
          <w:color w:val="0F1115"/>
          <w:sz w:val="28"/>
        </w:rPr>
        <w:t xml:space="preserve"> профессиональн</w:t>
      </w:r>
      <w:r w:rsidR="002B22F5">
        <w:rPr>
          <w:rFonts w:ascii="Times New Roman" w:hAnsi="Times New Roman" w:cs="Times New Roman"/>
          <w:color w:val="0F1115"/>
          <w:sz w:val="28"/>
        </w:rPr>
        <w:t>ое</w:t>
      </w:r>
      <w:r w:rsidR="002B22F5" w:rsidRPr="002B22F5">
        <w:rPr>
          <w:rFonts w:ascii="Times New Roman" w:hAnsi="Times New Roman" w:cs="Times New Roman"/>
          <w:color w:val="0F1115"/>
          <w:sz w:val="28"/>
        </w:rPr>
        <w:t xml:space="preserve"> усердие, творческ</w:t>
      </w:r>
      <w:r w:rsidR="002B22F5">
        <w:rPr>
          <w:rFonts w:ascii="Times New Roman" w:hAnsi="Times New Roman" w:cs="Times New Roman"/>
          <w:color w:val="0F1115"/>
          <w:sz w:val="28"/>
        </w:rPr>
        <w:t>ая</w:t>
      </w:r>
      <w:r w:rsidR="002B22F5" w:rsidRPr="002B22F5">
        <w:rPr>
          <w:rFonts w:ascii="Times New Roman" w:hAnsi="Times New Roman" w:cs="Times New Roman"/>
          <w:color w:val="0F1115"/>
          <w:sz w:val="28"/>
        </w:rPr>
        <w:t xml:space="preserve"> инициатив</w:t>
      </w:r>
      <w:r w:rsidR="002B22F5">
        <w:rPr>
          <w:rFonts w:ascii="Times New Roman" w:hAnsi="Times New Roman" w:cs="Times New Roman"/>
          <w:color w:val="0F1115"/>
          <w:sz w:val="28"/>
        </w:rPr>
        <w:t>а</w:t>
      </w:r>
      <w:r w:rsidR="002B22F5" w:rsidRPr="002B22F5">
        <w:rPr>
          <w:rFonts w:ascii="Times New Roman" w:hAnsi="Times New Roman" w:cs="Times New Roman"/>
          <w:color w:val="0F1115"/>
          <w:sz w:val="28"/>
        </w:rPr>
        <w:t xml:space="preserve"> в поиске решений, а также высоки</w:t>
      </w:r>
      <w:r w:rsidR="002B22F5">
        <w:rPr>
          <w:rFonts w:ascii="Times New Roman" w:hAnsi="Times New Roman" w:cs="Times New Roman"/>
          <w:color w:val="0F1115"/>
          <w:sz w:val="28"/>
        </w:rPr>
        <w:t>е</w:t>
      </w:r>
      <w:r w:rsidR="002B22F5" w:rsidRPr="002B22F5">
        <w:rPr>
          <w:rFonts w:ascii="Times New Roman" w:hAnsi="Times New Roman" w:cs="Times New Roman"/>
          <w:color w:val="0F1115"/>
          <w:sz w:val="28"/>
        </w:rPr>
        <w:t xml:space="preserve"> морально-деловы</w:t>
      </w:r>
      <w:r w:rsidR="002B22F5">
        <w:rPr>
          <w:rFonts w:ascii="Times New Roman" w:hAnsi="Times New Roman" w:cs="Times New Roman"/>
          <w:color w:val="0F1115"/>
          <w:sz w:val="28"/>
        </w:rPr>
        <w:t>е</w:t>
      </w:r>
      <w:r w:rsidR="002B22F5" w:rsidRPr="002B22F5">
        <w:rPr>
          <w:rFonts w:ascii="Times New Roman" w:hAnsi="Times New Roman" w:cs="Times New Roman"/>
          <w:color w:val="0F1115"/>
          <w:sz w:val="28"/>
        </w:rPr>
        <w:t xml:space="preserve"> качеств</w:t>
      </w:r>
      <w:r w:rsidR="002B22F5">
        <w:rPr>
          <w:rFonts w:ascii="Times New Roman" w:hAnsi="Times New Roman" w:cs="Times New Roman"/>
          <w:color w:val="0F1115"/>
          <w:sz w:val="28"/>
        </w:rPr>
        <w:t>а</w:t>
      </w:r>
      <w:r w:rsidR="002B22F5" w:rsidRPr="002B22F5">
        <w:rPr>
          <w:rFonts w:ascii="Times New Roman" w:hAnsi="Times New Roman" w:cs="Times New Roman"/>
          <w:color w:val="0F1115"/>
          <w:sz w:val="28"/>
        </w:rPr>
        <w:t>, способствующи</w:t>
      </w:r>
      <w:r w:rsidR="002B22F5">
        <w:rPr>
          <w:rFonts w:ascii="Times New Roman" w:hAnsi="Times New Roman" w:cs="Times New Roman"/>
          <w:color w:val="0F1115"/>
          <w:sz w:val="28"/>
        </w:rPr>
        <w:t>е</w:t>
      </w:r>
      <w:r w:rsidR="002B22F5" w:rsidRPr="002B22F5">
        <w:rPr>
          <w:rFonts w:ascii="Times New Roman" w:hAnsi="Times New Roman" w:cs="Times New Roman"/>
          <w:color w:val="0F1115"/>
          <w:sz w:val="28"/>
        </w:rPr>
        <w:t xml:space="preserve"> укреплению репутации и авторитета Института в научном сообществе.</w:t>
      </w:r>
    </w:p>
    <w:p w:rsidR="0083071E" w:rsidRPr="00B568D5" w:rsidRDefault="00125828" w:rsidP="001258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125828">
        <w:rPr>
          <w:rFonts w:ascii="Times New Roman" w:hAnsi="Times New Roman" w:cs="Times New Roman"/>
          <w:color w:val="0F1115"/>
          <w:sz w:val="28"/>
        </w:rPr>
        <w:t>Для организации и проведения конкурса на соискание Премии Учредитель</w:t>
      </w:r>
      <w:r w:rsidR="00844228">
        <w:rPr>
          <w:rFonts w:ascii="Times New Roman" w:hAnsi="Times New Roman" w:cs="Times New Roman"/>
          <w:color w:val="0F1115"/>
          <w:sz w:val="28"/>
        </w:rPr>
        <w:t>,</w:t>
      </w:r>
      <w:r w:rsidR="008572AC">
        <w:rPr>
          <w:rFonts w:ascii="Times New Roman" w:hAnsi="Times New Roman" w:cs="Times New Roman"/>
          <w:color w:val="0F1115"/>
          <w:sz w:val="28"/>
        </w:rPr>
        <w:t xml:space="preserve"> при необходимости</w:t>
      </w:r>
      <w:r w:rsidR="00844228">
        <w:rPr>
          <w:rFonts w:ascii="Times New Roman" w:hAnsi="Times New Roman" w:cs="Times New Roman"/>
          <w:color w:val="0F1115"/>
          <w:sz w:val="28"/>
        </w:rPr>
        <w:t>,</w:t>
      </w:r>
      <w:r w:rsidRPr="00125828">
        <w:rPr>
          <w:rFonts w:ascii="Times New Roman" w:hAnsi="Times New Roman" w:cs="Times New Roman"/>
          <w:color w:val="0F1115"/>
          <w:sz w:val="28"/>
        </w:rPr>
        <w:t xml:space="preserve"> формирует Экспертный совет Премии из числа ведущих ученых и специалистов </w:t>
      </w:r>
      <w:r w:rsidR="00DD1874" w:rsidRPr="00DD1874">
        <w:rPr>
          <w:rFonts w:ascii="Times New Roman" w:hAnsi="Times New Roman"/>
          <w:sz w:val="28"/>
          <w:szCs w:val="28"/>
        </w:rPr>
        <w:t>ГНЦ РФ</w:t>
      </w:r>
      <w:r w:rsidR="00DD1874" w:rsidRPr="00125828">
        <w:rPr>
          <w:rFonts w:ascii="Times New Roman" w:hAnsi="Times New Roman" w:cs="Times New Roman"/>
          <w:color w:val="0F1115"/>
          <w:sz w:val="28"/>
        </w:rPr>
        <w:t xml:space="preserve"> </w:t>
      </w:r>
      <w:r w:rsidRPr="00125828">
        <w:rPr>
          <w:rFonts w:ascii="Times New Roman" w:hAnsi="Times New Roman" w:cs="Times New Roman"/>
          <w:color w:val="0F1115"/>
          <w:sz w:val="28"/>
        </w:rPr>
        <w:t>ФГБУ</w:t>
      </w:r>
      <w:r w:rsidR="00CA1273" w:rsidRPr="00DD1874">
        <w:rPr>
          <w:rFonts w:ascii="Times New Roman" w:hAnsi="Times New Roman"/>
          <w:sz w:val="28"/>
          <w:szCs w:val="28"/>
        </w:rPr>
        <w:t xml:space="preserve"> </w:t>
      </w:r>
      <w:r w:rsidRPr="00125828">
        <w:rPr>
          <w:rFonts w:ascii="Times New Roman" w:hAnsi="Times New Roman" w:cs="Times New Roman"/>
          <w:color w:val="0F1115"/>
          <w:sz w:val="28"/>
        </w:rPr>
        <w:t>ВНИИ ГОЧС (ФЦ)</w:t>
      </w:r>
      <w:r w:rsidR="007430A5">
        <w:rPr>
          <w:rFonts w:ascii="Times New Roman" w:hAnsi="Times New Roman" w:cs="Times New Roman"/>
          <w:color w:val="0F1115"/>
          <w:sz w:val="28"/>
        </w:rPr>
        <w:t>, являющихся членами профсоюзной организации Института</w:t>
      </w:r>
      <w:r w:rsidRPr="00125828">
        <w:rPr>
          <w:rFonts w:ascii="Times New Roman" w:hAnsi="Times New Roman" w:cs="Times New Roman"/>
          <w:color w:val="0F1115"/>
          <w:sz w:val="28"/>
        </w:rPr>
        <w:t xml:space="preserve">. Состав Экспертного совета утверждается председателем </w:t>
      </w:r>
      <w:r w:rsidR="00A37721">
        <w:rPr>
          <w:rFonts w:ascii="Times New Roman" w:hAnsi="Times New Roman" w:cs="Times New Roman"/>
          <w:color w:val="0F1115"/>
          <w:sz w:val="28"/>
        </w:rPr>
        <w:t>п</w:t>
      </w:r>
      <w:r w:rsidRPr="00125828">
        <w:rPr>
          <w:rFonts w:ascii="Times New Roman" w:hAnsi="Times New Roman" w:cs="Times New Roman"/>
          <w:color w:val="0F1115"/>
          <w:sz w:val="28"/>
        </w:rPr>
        <w:t xml:space="preserve">рофсоюзной организации </w:t>
      </w:r>
      <w:r w:rsidR="007430A5">
        <w:rPr>
          <w:rFonts w:ascii="Times New Roman" w:hAnsi="Times New Roman" w:cs="Times New Roman"/>
          <w:color w:val="0F1115"/>
          <w:sz w:val="28"/>
        </w:rPr>
        <w:t>Института</w:t>
      </w:r>
      <w:r w:rsidRPr="00125828">
        <w:rPr>
          <w:rFonts w:ascii="Times New Roman" w:hAnsi="Times New Roman" w:cs="Times New Roman"/>
          <w:color w:val="0F1115"/>
          <w:sz w:val="28"/>
        </w:rPr>
        <w:t>.</w:t>
      </w:r>
    </w:p>
    <w:p w:rsidR="00125828" w:rsidRPr="00B41C0B" w:rsidRDefault="00125828" w:rsidP="00B41C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</w:rPr>
      </w:pPr>
    </w:p>
    <w:p w:rsidR="00125828" w:rsidRPr="00125828" w:rsidRDefault="00125828" w:rsidP="00125828">
      <w:pPr>
        <w:spacing w:after="0" w:line="360" w:lineRule="auto"/>
        <w:jc w:val="center"/>
        <w:rPr>
          <w:rFonts w:ascii="Times New Roman" w:hAnsi="Times New Roman" w:cs="Times New Roman"/>
          <w:color w:val="0F1115"/>
          <w:sz w:val="28"/>
        </w:rPr>
      </w:pPr>
      <w:r w:rsidRPr="00125828">
        <w:rPr>
          <w:rFonts w:ascii="Times New Roman" w:hAnsi="Times New Roman" w:cs="Times New Roman"/>
          <w:b/>
          <w:bCs/>
          <w:sz w:val="28"/>
        </w:rPr>
        <w:t>II. Номинаци</w:t>
      </w:r>
      <w:r w:rsidR="0070086D">
        <w:rPr>
          <w:rFonts w:ascii="Times New Roman" w:hAnsi="Times New Roman" w:cs="Times New Roman"/>
          <w:b/>
          <w:bCs/>
          <w:sz w:val="28"/>
        </w:rPr>
        <w:t>я</w:t>
      </w:r>
      <w:r w:rsidRPr="00125828">
        <w:rPr>
          <w:rFonts w:ascii="Times New Roman" w:hAnsi="Times New Roman" w:cs="Times New Roman"/>
          <w:b/>
          <w:bCs/>
          <w:sz w:val="28"/>
        </w:rPr>
        <w:t xml:space="preserve"> и порядок представления работ</w:t>
      </w:r>
    </w:p>
    <w:p w:rsidR="0070086D" w:rsidRPr="00B23DB6" w:rsidRDefault="00125828" w:rsidP="001258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125828">
        <w:rPr>
          <w:rFonts w:ascii="Times New Roman" w:hAnsi="Times New Roman" w:cs="Times New Roman"/>
          <w:color w:val="0F1115"/>
          <w:sz w:val="28"/>
        </w:rPr>
        <w:t>2.1.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Pr="00125828">
        <w:rPr>
          <w:rFonts w:ascii="Times New Roman" w:hAnsi="Times New Roman" w:cs="Times New Roman"/>
          <w:color w:val="0F1115"/>
          <w:sz w:val="28"/>
        </w:rPr>
        <w:t xml:space="preserve">Премия присуждается </w:t>
      </w:r>
      <w:proofErr w:type="gramStart"/>
      <w:r w:rsidRPr="00B23DB6">
        <w:rPr>
          <w:rFonts w:ascii="Times New Roman" w:hAnsi="Times New Roman" w:cs="Times New Roman"/>
          <w:color w:val="0F1115"/>
          <w:sz w:val="28"/>
        </w:rPr>
        <w:t>за</w:t>
      </w:r>
      <w:proofErr w:type="gramEnd"/>
      <w:r w:rsidR="0070086D" w:rsidRPr="00B23DB6">
        <w:rPr>
          <w:rFonts w:ascii="Times New Roman" w:hAnsi="Times New Roman" w:cs="Times New Roman"/>
          <w:color w:val="0F1115"/>
          <w:sz w:val="28"/>
        </w:rPr>
        <w:t>:</w:t>
      </w:r>
    </w:p>
    <w:p w:rsidR="00125828" w:rsidRPr="00B23DB6" w:rsidRDefault="0070086D" w:rsidP="001258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B23DB6">
        <w:rPr>
          <w:rFonts w:ascii="Times New Roman" w:hAnsi="Times New Roman" w:cs="Times New Roman"/>
          <w:color w:val="0F1115"/>
          <w:sz w:val="28"/>
        </w:rPr>
        <w:t>– </w:t>
      </w:r>
      <w:r w:rsidR="00125828" w:rsidRPr="00B23DB6">
        <w:rPr>
          <w:rFonts w:ascii="Times New Roman" w:hAnsi="Times New Roman" w:cs="Times New Roman"/>
          <w:color w:val="0F1115"/>
          <w:sz w:val="28"/>
        </w:rPr>
        <w:t xml:space="preserve">фундаментальные и прикладные научные исследования, опубликованные в рецензируемых научных журналах (входящих в </w:t>
      </w:r>
      <w:proofErr w:type="spellStart"/>
      <w:r w:rsidR="00125828" w:rsidRPr="00B23DB6">
        <w:rPr>
          <w:rFonts w:ascii="Times New Roman" w:hAnsi="Times New Roman" w:cs="Times New Roman"/>
          <w:color w:val="0F1115"/>
          <w:sz w:val="28"/>
        </w:rPr>
        <w:t>Scopus</w:t>
      </w:r>
      <w:proofErr w:type="spellEnd"/>
      <w:r w:rsidR="00125828" w:rsidRPr="00B23DB6">
        <w:rPr>
          <w:rFonts w:ascii="Times New Roman" w:hAnsi="Times New Roman" w:cs="Times New Roman"/>
          <w:color w:val="0F1115"/>
          <w:sz w:val="28"/>
        </w:rPr>
        <w:t xml:space="preserve">, </w:t>
      </w:r>
      <w:proofErr w:type="spellStart"/>
      <w:r w:rsidR="00125828" w:rsidRPr="00B23DB6">
        <w:rPr>
          <w:rFonts w:ascii="Times New Roman" w:hAnsi="Times New Roman" w:cs="Times New Roman"/>
          <w:color w:val="0F1115"/>
          <w:sz w:val="28"/>
        </w:rPr>
        <w:t>Web</w:t>
      </w:r>
      <w:proofErr w:type="spellEnd"/>
      <w:r w:rsidR="00125828" w:rsidRPr="00B23DB6">
        <w:rPr>
          <w:rFonts w:ascii="Times New Roman" w:hAnsi="Times New Roman" w:cs="Times New Roman"/>
          <w:color w:val="0F1115"/>
          <w:sz w:val="28"/>
        </w:rPr>
        <w:t xml:space="preserve"> </w:t>
      </w:r>
      <w:proofErr w:type="spellStart"/>
      <w:r w:rsidR="00125828" w:rsidRPr="00B23DB6">
        <w:rPr>
          <w:rFonts w:ascii="Times New Roman" w:hAnsi="Times New Roman" w:cs="Times New Roman"/>
          <w:color w:val="0F1115"/>
          <w:sz w:val="28"/>
        </w:rPr>
        <w:t>of</w:t>
      </w:r>
      <w:proofErr w:type="spellEnd"/>
      <w:r w:rsidR="00125828" w:rsidRPr="00B23DB6">
        <w:rPr>
          <w:rFonts w:ascii="Times New Roman" w:hAnsi="Times New Roman" w:cs="Times New Roman"/>
          <w:color w:val="0F1115"/>
          <w:sz w:val="28"/>
        </w:rPr>
        <w:t xml:space="preserve"> </w:t>
      </w:r>
      <w:proofErr w:type="spellStart"/>
      <w:r w:rsidR="00125828" w:rsidRPr="00B23DB6">
        <w:rPr>
          <w:rFonts w:ascii="Times New Roman" w:hAnsi="Times New Roman" w:cs="Times New Roman"/>
          <w:color w:val="0F1115"/>
          <w:sz w:val="28"/>
        </w:rPr>
        <w:t>Science</w:t>
      </w:r>
      <w:proofErr w:type="spellEnd"/>
      <w:r w:rsidR="00125828" w:rsidRPr="00B23DB6">
        <w:rPr>
          <w:rFonts w:ascii="Times New Roman" w:hAnsi="Times New Roman" w:cs="Times New Roman"/>
          <w:color w:val="0F1115"/>
          <w:sz w:val="28"/>
        </w:rPr>
        <w:t xml:space="preserve"> или Перечень ВАК) или оформленные в виде отчетов о НИР, получившие высокую оценку научного сообщества;</w:t>
      </w:r>
    </w:p>
    <w:p w:rsidR="00125828" w:rsidRPr="00B23DB6" w:rsidRDefault="00125828" w:rsidP="001258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B23DB6">
        <w:rPr>
          <w:rFonts w:ascii="Times New Roman" w:hAnsi="Times New Roman" w:cs="Times New Roman"/>
          <w:color w:val="0F1115"/>
          <w:sz w:val="28"/>
        </w:rPr>
        <w:t>–</w:t>
      </w:r>
      <w:r w:rsidR="0070086D" w:rsidRPr="00B23DB6">
        <w:rPr>
          <w:rFonts w:ascii="Times New Roman" w:hAnsi="Times New Roman" w:cs="Times New Roman"/>
          <w:color w:val="0F1115"/>
          <w:sz w:val="28"/>
        </w:rPr>
        <w:t> </w:t>
      </w:r>
      <w:r w:rsidRPr="00B23DB6">
        <w:rPr>
          <w:rFonts w:ascii="Times New Roman" w:hAnsi="Times New Roman" w:cs="Times New Roman"/>
          <w:color w:val="0F1115"/>
          <w:sz w:val="28"/>
        </w:rPr>
        <w:t>создание новых технологий, методик, образцов техники, программных продуктов, приборов и других разработок, внедренных или рекомендованных к внедрению в практическую деятельность МЧС России;</w:t>
      </w:r>
    </w:p>
    <w:p w:rsidR="00125828" w:rsidRPr="00125828" w:rsidRDefault="00125828" w:rsidP="001258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B23DB6">
        <w:rPr>
          <w:rFonts w:ascii="Times New Roman" w:hAnsi="Times New Roman" w:cs="Times New Roman"/>
          <w:bCs/>
          <w:i/>
          <w:sz w:val="28"/>
        </w:rPr>
        <w:t>– </w:t>
      </w:r>
      <w:r w:rsidRPr="00B23DB6">
        <w:rPr>
          <w:rFonts w:ascii="Times New Roman" w:hAnsi="Times New Roman" w:cs="Times New Roman"/>
          <w:color w:val="0F1115"/>
          <w:sz w:val="28"/>
        </w:rPr>
        <w:t>серию публикаций или отдельную выдающуюся публикацию в ведущем отечественном или зарубежном издании, а также за активную научную деятельность (выступления на конференциях, патенты и т.д.), способствующую популяризации деятельности Института</w:t>
      </w:r>
      <w:r w:rsidR="008572AC">
        <w:rPr>
          <w:rFonts w:ascii="Times New Roman" w:hAnsi="Times New Roman" w:cs="Times New Roman"/>
          <w:color w:val="0F1115"/>
          <w:sz w:val="28"/>
        </w:rPr>
        <w:t xml:space="preserve"> и достижению целевых показателей плана развития ГНЦ РФ</w:t>
      </w:r>
      <w:r w:rsidRPr="00B23DB6">
        <w:rPr>
          <w:rFonts w:ascii="Times New Roman" w:hAnsi="Times New Roman" w:cs="Times New Roman"/>
          <w:color w:val="0F1115"/>
          <w:sz w:val="28"/>
        </w:rPr>
        <w:t>.</w:t>
      </w:r>
    </w:p>
    <w:p w:rsidR="00A1297C" w:rsidRDefault="00A1297C" w:rsidP="001258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</w:p>
    <w:p w:rsidR="00A1297C" w:rsidRDefault="00A1297C" w:rsidP="001258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</w:p>
    <w:p w:rsidR="00125828" w:rsidRDefault="00125828" w:rsidP="001258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125828">
        <w:rPr>
          <w:rFonts w:ascii="Times New Roman" w:hAnsi="Times New Roman" w:cs="Times New Roman"/>
          <w:color w:val="0F1115"/>
          <w:sz w:val="28"/>
        </w:rPr>
        <w:lastRenderedPageBreak/>
        <w:t>2.2.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Pr="00125828">
        <w:rPr>
          <w:rFonts w:ascii="Times New Roman" w:hAnsi="Times New Roman" w:cs="Times New Roman"/>
          <w:color w:val="0F1115"/>
          <w:sz w:val="28"/>
        </w:rPr>
        <w:t>Кандидаты на соискание Премии могут быть представлены:</w:t>
      </w:r>
    </w:p>
    <w:p w:rsidR="00125828" w:rsidRDefault="00125828" w:rsidP="001258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6257E0">
        <w:rPr>
          <w:rFonts w:ascii="Times New Roman" w:hAnsi="Times New Roman" w:cs="Times New Roman"/>
          <w:bCs/>
          <w:sz w:val="28"/>
        </w:rPr>
        <w:t>– н</w:t>
      </w:r>
      <w:r w:rsidRPr="006257E0">
        <w:rPr>
          <w:rFonts w:ascii="Times New Roman" w:hAnsi="Times New Roman" w:cs="Times New Roman"/>
          <w:color w:val="0F1115"/>
          <w:sz w:val="28"/>
        </w:rPr>
        <w:t>а</w:t>
      </w:r>
      <w:r w:rsidRPr="00125828">
        <w:rPr>
          <w:rFonts w:ascii="Times New Roman" w:hAnsi="Times New Roman" w:cs="Times New Roman"/>
          <w:color w:val="0F1115"/>
          <w:sz w:val="28"/>
        </w:rPr>
        <w:t xml:space="preserve">учными руководителями или руководителями структурных подразделений </w:t>
      </w:r>
      <w:r w:rsidR="00DD1874" w:rsidRPr="00DD1874">
        <w:rPr>
          <w:rFonts w:ascii="Times New Roman" w:hAnsi="Times New Roman"/>
          <w:sz w:val="28"/>
          <w:szCs w:val="28"/>
        </w:rPr>
        <w:t xml:space="preserve">ГНЦ РФ </w:t>
      </w:r>
      <w:r w:rsidRPr="00125828">
        <w:rPr>
          <w:rFonts w:ascii="Times New Roman" w:hAnsi="Times New Roman" w:cs="Times New Roman"/>
          <w:color w:val="0F1115"/>
          <w:sz w:val="28"/>
        </w:rPr>
        <w:t>ФГБУ ВНИИ ГОЧС (ФЦ);</w:t>
      </w:r>
    </w:p>
    <w:p w:rsidR="00125828" w:rsidRDefault="00125828" w:rsidP="001258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>– </w:t>
      </w:r>
      <w:r w:rsidRPr="00125828">
        <w:rPr>
          <w:rFonts w:ascii="Times New Roman" w:hAnsi="Times New Roman" w:cs="Times New Roman"/>
          <w:color w:val="0F1115"/>
          <w:sz w:val="28"/>
        </w:rPr>
        <w:t>профсоюзной организацией № 216</w:t>
      </w:r>
      <w:r w:rsidR="002B22F5">
        <w:rPr>
          <w:rFonts w:ascii="Times New Roman" w:hAnsi="Times New Roman" w:cs="Times New Roman"/>
          <w:color w:val="0F1115"/>
          <w:sz w:val="28"/>
        </w:rPr>
        <w:t>.</w:t>
      </w:r>
    </w:p>
    <w:p w:rsidR="00125828" w:rsidRPr="00125828" w:rsidRDefault="00125828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125828">
        <w:rPr>
          <w:rFonts w:ascii="Times New Roman" w:hAnsi="Times New Roman" w:cs="Times New Roman"/>
          <w:color w:val="0F1115"/>
          <w:sz w:val="28"/>
        </w:rPr>
        <w:t>2.3.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Pr="00125828">
        <w:rPr>
          <w:rFonts w:ascii="Times New Roman" w:hAnsi="Times New Roman" w:cs="Times New Roman"/>
          <w:color w:val="0F1115"/>
          <w:sz w:val="28"/>
        </w:rPr>
        <w:t>Для участия в конкурсе представля</w:t>
      </w:r>
      <w:r w:rsidR="008572AC">
        <w:rPr>
          <w:rFonts w:ascii="Times New Roman" w:hAnsi="Times New Roman" w:cs="Times New Roman"/>
          <w:color w:val="0F1115"/>
          <w:sz w:val="28"/>
        </w:rPr>
        <w:t xml:space="preserve">ется </w:t>
      </w:r>
      <w:r w:rsidR="006257E0">
        <w:rPr>
          <w:rFonts w:ascii="Times New Roman" w:hAnsi="Times New Roman" w:cs="Times New Roman"/>
          <w:color w:val="0F1115"/>
          <w:sz w:val="28"/>
        </w:rPr>
        <w:t>з</w:t>
      </w:r>
      <w:r w:rsidRPr="00125828">
        <w:rPr>
          <w:rFonts w:ascii="Times New Roman" w:hAnsi="Times New Roman" w:cs="Times New Roman"/>
          <w:color w:val="0F1115"/>
          <w:sz w:val="28"/>
        </w:rPr>
        <w:t>аявка на соискание Премии</w:t>
      </w:r>
      <w:r w:rsidR="00A657FE">
        <w:rPr>
          <w:rFonts w:ascii="Times New Roman" w:hAnsi="Times New Roman" w:cs="Times New Roman"/>
          <w:color w:val="0F1115"/>
          <w:sz w:val="28"/>
        </w:rPr>
        <w:t xml:space="preserve"> в произвольной форме</w:t>
      </w:r>
      <w:r w:rsidR="001C010A">
        <w:rPr>
          <w:rFonts w:ascii="Times New Roman" w:hAnsi="Times New Roman" w:cs="Times New Roman"/>
          <w:color w:val="0F1115"/>
          <w:sz w:val="28"/>
        </w:rPr>
        <w:t xml:space="preserve">. Заявка должна содержать </w:t>
      </w:r>
      <w:r w:rsidR="001C010A" w:rsidRPr="001C010A">
        <w:rPr>
          <w:rFonts w:ascii="Times New Roman" w:hAnsi="Times New Roman" w:cs="Times New Roman"/>
          <w:color w:val="0F1115"/>
          <w:sz w:val="28"/>
        </w:rPr>
        <w:t>развернутое обоснование и описание конкретных достижений и заслуг</w:t>
      </w:r>
      <w:r w:rsidR="009230B1" w:rsidRPr="001C010A">
        <w:rPr>
          <w:rFonts w:ascii="Times New Roman" w:hAnsi="Times New Roman" w:cs="Times New Roman"/>
          <w:color w:val="0F1115"/>
          <w:sz w:val="28"/>
        </w:rPr>
        <w:t xml:space="preserve">, соответствующих критериям </w:t>
      </w:r>
      <w:r w:rsidR="00A1297C">
        <w:rPr>
          <w:rFonts w:ascii="Times New Roman" w:hAnsi="Times New Roman" w:cs="Times New Roman"/>
          <w:color w:val="0F1115"/>
          <w:sz w:val="28"/>
        </w:rPr>
        <w:t>премии</w:t>
      </w:r>
      <w:r w:rsidR="009230B1">
        <w:rPr>
          <w:rFonts w:ascii="Times New Roman" w:hAnsi="Times New Roman" w:cs="Times New Roman"/>
          <w:color w:val="0F1115"/>
          <w:sz w:val="28"/>
        </w:rPr>
        <w:t>,</w:t>
      </w:r>
      <w:r w:rsidR="001C010A" w:rsidRPr="001C010A">
        <w:rPr>
          <w:rFonts w:ascii="Times New Roman" w:hAnsi="Times New Roman" w:cs="Times New Roman"/>
          <w:color w:val="0F1115"/>
          <w:sz w:val="28"/>
        </w:rPr>
        <w:t xml:space="preserve"> за отчетный </w:t>
      </w:r>
      <w:r w:rsidR="00A657FE">
        <w:rPr>
          <w:rFonts w:ascii="Times New Roman" w:hAnsi="Times New Roman" w:cs="Times New Roman"/>
          <w:color w:val="0F1115"/>
          <w:sz w:val="28"/>
        </w:rPr>
        <w:t>год</w:t>
      </w:r>
      <w:r w:rsidRPr="00125828">
        <w:rPr>
          <w:rFonts w:ascii="Times New Roman" w:hAnsi="Times New Roman" w:cs="Times New Roman"/>
          <w:color w:val="0F1115"/>
          <w:sz w:val="28"/>
        </w:rPr>
        <w:t>.</w:t>
      </w:r>
    </w:p>
    <w:p w:rsidR="00125828" w:rsidRDefault="00125828" w:rsidP="0012582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125828">
        <w:rPr>
          <w:rFonts w:ascii="Times New Roman" w:hAnsi="Times New Roman" w:cs="Times New Roman"/>
          <w:color w:val="0F1115"/>
          <w:sz w:val="28"/>
        </w:rPr>
        <w:t>2.4.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Pr="00125828">
        <w:rPr>
          <w:rFonts w:ascii="Times New Roman" w:hAnsi="Times New Roman" w:cs="Times New Roman"/>
          <w:color w:val="0F1115"/>
          <w:sz w:val="28"/>
        </w:rPr>
        <w:t xml:space="preserve">Документы представляются в </w:t>
      </w:r>
      <w:r w:rsidR="00AB50E5">
        <w:rPr>
          <w:rFonts w:ascii="Times New Roman" w:hAnsi="Times New Roman" w:cs="Times New Roman"/>
          <w:color w:val="0F1115"/>
          <w:sz w:val="28"/>
        </w:rPr>
        <w:t>п</w:t>
      </w:r>
      <w:r w:rsidRPr="00125828">
        <w:rPr>
          <w:rFonts w:ascii="Times New Roman" w:hAnsi="Times New Roman" w:cs="Times New Roman"/>
          <w:color w:val="0F1115"/>
          <w:sz w:val="28"/>
        </w:rPr>
        <w:t xml:space="preserve">рофсоюзную организацию № 216 </w:t>
      </w:r>
      <w:r w:rsidR="00581D21">
        <w:rPr>
          <w:rFonts w:ascii="Times New Roman" w:hAnsi="Times New Roman" w:cs="Times New Roman"/>
          <w:color w:val="0F1115"/>
          <w:sz w:val="28"/>
        </w:rPr>
        <w:br/>
      </w:r>
      <w:r w:rsidR="00AB50E5">
        <w:rPr>
          <w:rFonts w:ascii="Times New Roman" w:hAnsi="Times New Roman" w:cs="Times New Roman"/>
          <w:color w:val="0F1115"/>
          <w:sz w:val="28"/>
        </w:rPr>
        <w:t xml:space="preserve">не позднее </w:t>
      </w:r>
      <w:r w:rsidR="00A1297C">
        <w:rPr>
          <w:rFonts w:ascii="Times New Roman" w:hAnsi="Times New Roman" w:cs="Times New Roman"/>
          <w:color w:val="0F1115"/>
          <w:sz w:val="28"/>
        </w:rPr>
        <w:t>30</w:t>
      </w:r>
      <w:bookmarkStart w:id="0" w:name="_GoBack"/>
      <w:bookmarkEnd w:id="0"/>
      <w:r w:rsidR="00AB50E5">
        <w:rPr>
          <w:rFonts w:ascii="Times New Roman" w:hAnsi="Times New Roman" w:cs="Times New Roman"/>
          <w:color w:val="0F1115"/>
          <w:sz w:val="28"/>
        </w:rPr>
        <w:t xml:space="preserve"> декабря отчетного года</w:t>
      </w:r>
      <w:r w:rsidRPr="00125828">
        <w:rPr>
          <w:rFonts w:ascii="Times New Roman" w:hAnsi="Times New Roman" w:cs="Times New Roman"/>
          <w:color w:val="0F1115"/>
          <w:sz w:val="28"/>
        </w:rPr>
        <w:t>.</w:t>
      </w:r>
      <w:r w:rsidR="001C010A">
        <w:rPr>
          <w:rFonts w:ascii="Times New Roman" w:hAnsi="Times New Roman" w:cs="Times New Roman"/>
          <w:color w:val="0F1115"/>
          <w:sz w:val="28"/>
        </w:rPr>
        <w:t xml:space="preserve"> </w:t>
      </w:r>
    </w:p>
    <w:p w:rsidR="00AB50E5" w:rsidRPr="00B41C0B" w:rsidRDefault="00AB50E5" w:rsidP="00B41C0B">
      <w:pPr>
        <w:spacing w:after="0" w:line="240" w:lineRule="auto"/>
        <w:jc w:val="center"/>
        <w:rPr>
          <w:rFonts w:ascii="Times New Roman" w:hAnsi="Times New Roman" w:cs="Times New Roman"/>
          <w:color w:val="0F1115"/>
          <w:sz w:val="20"/>
        </w:rPr>
      </w:pPr>
    </w:p>
    <w:p w:rsidR="00125828" w:rsidRPr="00125828" w:rsidRDefault="00125828" w:rsidP="0012582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125828">
        <w:rPr>
          <w:rFonts w:ascii="Times New Roman" w:hAnsi="Times New Roman" w:cs="Times New Roman"/>
          <w:b/>
          <w:sz w:val="28"/>
        </w:rPr>
        <w:t>III. Порядок рассмотрения работ и присуждения Премии</w:t>
      </w:r>
    </w:p>
    <w:p w:rsidR="00125828" w:rsidRPr="006257E0" w:rsidRDefault="00125828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6257E0">
        <w:rPr>
          <w:rFonts w:ascii="Times New Roman" w:hAnsi="Times New Roman" w:cs="Times New Roman"/>
          <w:color w:val="0F1115"/>
          <w:sz w:val="28"/>
        </w:rPr>
        <w:t>3.1.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Pr="006257E0">
        <w:rPr>
          <w:rFonts w:ascii="Times New Roman" w:hAnsi="Times New Roman" w:cs="Times New Roman"/>
          <w:color w:val="0F1115"/>
          <w:sz w:val="28"/>
        </w:rPr>
        <w:t xml:space="preserve">Все поступившие в соответствии с настоящим Положением материалы регистрируются </w:t>
      </w:r>
      <w:r w:rsidR="00E53E29">
        <w:rPr>
          <w:rFonts w:ascii="Times New Roman" w:hAnsi="Times New Roman" w:cs="Times New Roman"/>
          <w:color w:val="0F1115"/>
          <w:sz w:val="28"/>
        </w:rPr>
        <w:t>п</w:t>
      </w:r>
      <w:r w:rsidRPr="006257E0">
        <w:rPr>
          <w:rFonts w:ascii="Times New Roman" w:hAnsi="Times New Roman" w:cs="Times New Roman"/>
          <w:color w:val="0F1115"/>
          <w:sz w:val="28"/>
        </w:rPr>
        <w:t>рофсоюзной организацией № 216 и передаются на рассмотрение Экспертному совету Премии.</w:t>
      </w:r>
    </w:p>
    <w:p w:rsidR="00125828" w:rsidRPr="006257E0" w:rsidRDefault="00125828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6257E0">
        <w:rPr>
          <w:rFonts w:ascii="Times New Roman" w:hAnsi="Times New Roman" w:cs="Times New Roman"/>
          <w:color w:val="0F1115"/>
          <w:sz w:val="28"/>
        </w:rPr>
        <w:t>3.2.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Pr="006257E0">
        <w:rPr>
          <w:rFonts w:ascii="Times New Roman" w:hAnsi="Times New Roman" w:cs="Times New Roman"/>
          <w:color w:val="0F1115"/>
          <w:sz w:val="28"/>
        </w:rPr>
        <w:t>Экспертный совет проводит предварительную экспертизу представленных работ на предмет их соответствия условиям конкурса и требованиям настоящего Положения.</w:t>
      </w:r>
    </w:p>
    <w:p w:rsidR="006257E0" w:rsidRDefault="00125828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6257E0">
        <w:rPr>
          <w:rFonts w:ascii="Times New Roman" w:hAnsi="Times New Roman" w:cs="Times New Roman"/>
          <w:color w:val="0F1115"/>
          <w:sz w:val="28"/>
        </w:rPr>
        <w:t>3.3.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Pr="006257E0">
        <w:rPr>
          <w:rFonts w:ascii="Times New Roman" w:hAnsi="Times New Roman" w:cs="Times New Roman"/>
          <w:color w:val="0F1115"/>
          <w:sz w:val="28"/>
        </w:rPr>
        <w:t>Для оценки работ и определения победителей Экспертный совет проводит детальное рассмотрение материалов, оценивая их по следующим критериям:</w:t>
      </w:r>
    </w:p>
    <w:p w:rsidR="006257E0" w:rsidRPr="006257E0" w:rsidRDefault="006257E0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>– </w:t>
      </w:r>
      <w:r>
        <w:rPr>
          <w:rFonts w:ascii="Times New Roman" w:hAnsi="Times New Roman" w:cs="Times New Roman"/>
          <w:color w:val="0F1115"/>
          <w:sz w:val="28"/>
        </w:rPr>
        <w:t>а</w:t>
      </w:r>
      <w:r w:rsidR="00125828" w:rsidRPr="006257E0">
        <w:rPr>
          <w:rFonts w:ascii="Times New Roman" w:hAnsi="Times New Roman" w:cs="Times New Roman"/>
          <w:color w:val="0F1115"/>
          <w:sz w:val="28"/>
        </w:rPr>
        <w:t>ктуальность и научная новизна</w:t>
      </w:r>
      <w:r w:rsidR="00363B26">
        <w:rPr>
          <w:rFonts w:ascii="Times New Roman" w:hAnsi="Times New Roman" w:cs="Times New Roman"/>
          <w:color w:val="0F1115"/>
          <w:sz w:val="28"/>
        </w:rPr>
        <w:t>;</w:t>
      </w:r>
    </w:p>
    <w:p w:rsidR="006257E0" w:rsidRPr="006257E0" w:rsidRDefault="006257E0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>– </w:t>
      </w:r>
      <w:r>
        <w:rPr>
          <w:rFonts w:ascii="Times New Roman" w:hAnsi="Times New Roman" w:cs="Times New Roman"/>
          <w:color w:val="0F1115"/>
          <w:sz w:val="28"/>
        </w:rPr>
        <w:t>т</w:t>
      </w:r>
      <w:r w:rsidR="00125828" w:rsidRPr="006257E0">
        <w:rPr>
          <w:rFonts w:ascii="Times New Roman" w:hAnsi="Times New Roman" w:cs="Times New Roman"/>
          <w:color w:val="0F1115"/>
          <w:sz w:val="28"/>
        </w:rPr>
        <w:t>еоретическая и практическая значимость</w:t>
      </w:r>
      <w:r w:rsidR="00363B26">
        <w:rPr>
          <w:rFonts w:ascii="Times New Roman" w:hAnsi="Times New Roman" w:cs="Times New Roman"/>
          <w:color w:val="0F1115"/>
          <w:sz w:val="28"/>
        </w:rPr>
        <w:t>;</w:t>
      </w:r>
    </w:p>
    <w:p w:rsidR="006257E0" w:rsidRPr="006257E0" w:rsidRDefault="006257E0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>– </w:t>
      </w:r>
      <w:r>
        <w:rPr>
          <w:rFonts w:ascii="Times New Roman" w:hAnsi="Times New Roman" w:cs="Times New Roman"/>
          <w:color w:val="0F1115"/>
          <w:sz w:val="28"/>
        </w:rPr>
        <w:t>о</w:t>
      </w:r>
      <w:r w:rsidR="00125828" w:rsidRPr="006257E0">
        <w:rPr>
          <w:rFonts w:ascii="Times New Roman" w:hAnsi="Times New Roman" w:cs="Times New Roman"/>
          <w:color w:val="0F1115"/>
          <w:sz w:val="28"/>
        </w:rPr>
        <w:t>боснованность и достоверность результатов</w:t>
      </w:r>
      <w:r w:rsidR="00363B26">
        <w:rPr>
          <w:rFonts w:ascii="Times New Roman" w:hAnsi="Times New Roman" w:cs="Times New Roman"/>
          <w:color w:val="0F1115"/>
          <w:sz w:val="28"/>
        </w:rPr>
        <w:t>;</w:t>
      </w:r>
    </w:p>
    <w:p w:rsidR="006257E0" w:rsidRPr="006257E0" w:rsidRDefault="006257E0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>– </w:t>
      </w:r>
      <w:r>
        <w:rPr>
          <w:rFonts w:ascii="Times New Roman" w:hAnsi="Times New Roman" w:cs="Times New Roman"/>
          <w:color w:val="0F1115"/>
          <w:sz w:val="28"/>
        </w:rPr>
        <w:t>к</w:t>
      </w:r>
      <w:r w:rsidR="00125828" w:rsidRPr="006257E0">
        <w:rPr>
          <w:rFonts w:ascii="Times New Roman" w:hAnsi="Times New Roman" w:cs="Times New Roman"/>
          <w:color w:val="0F1115"/>
          <w:sz w:val="28"/>
        </w:rPr>
        <w:t>ачество оформления и ясность изложения</w:t>
      </w:r>
      <w:r w:rsidR="00363B26">
        <w:rPr>
          <w:rFonts w:ascii="Times New Roman" w:hAnsi="Times New Roman" w:cs="Times New Roman"/>
          <w:color w:val="0F1115"/>
          <w:sz w:val="28"/>
        </w:rPr>
        <w:t>;</w:t>
      </w:r>
    </w:p>
    <w:p w:rsidR="00125828" w:rsidRDefault="006257E0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>
        <w:rPr>
          <w:rFonts w:ascii="Times New Roman" w:hAnsi="Times New Roman" w:cs="Times New Roman"/>
          <w:bCs/>
          <w:i/>
          <w:sz w:val="28"/>
        </w:rPr>
        <w:t>– </w:t>
      </w:r>
      <w:r>
        <w:rPr>
          <w:rFonts w:ascii="Times New Roman" w:hAnsi="Times New Roman" w:cs="Times New Roman"/>
          <w:color w:val="0F1115"/>
          <w:sz w:val="28"/>
        </w:rPr>
        <w:t>н</w:t>
      </w:r>
      <w:r w:rsidR="00125828" w:rsidRPr="006257E0">
        <w:rPr>
          <w:rFonts w:ascii="Times New Roman" w:hAnsi="Times New Roman" w:cs="Times New Roman"/>
          <w:color w:val="0F1115"/>
          <w:sz w:val="28"/>
        </w:rPr>
        <w:t>аличие публикаций, отз</w:t>
      </w:r>
      <w:r w:rsidR="00AB50E5">
        <w:rPr>
          <w:rFonts w:ascii="Times New Roman" w:hAnsi="Times New Roman" w:cs="Times New Roman"/>
          <w:color w:val="0F1115"/>
          <w:sz w:val="28"/>
        </w:rPr>
        <w:t>ывов или документов о внедрении;</w:t>
      </w:r>
    </w:p>
    <w:p w:rsidR="00AB50E5" w:rsidRPr="006257E0" w:rsidRDefault="00AB50E5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>
        <w:rPr>
          <w:rFonts w:ascii="Times New Roman" w:hAnsi="Times New Roman" w:cs="Times New Roman"/>
          <w:color w:val="0F1115"/>
          <w:sz w:val="28"/>
        </w:rPr>
        <w:t xml:space="preserve">– участие в общественных мероприятиях под эгидой профсоюзной организации </w:t>
      </w:r>
      <w:r w:rsidRPr="00125828">
        <w:rPr>
          <w:rFonts w:ascii="Times New Roman" w:hAnsi="Times New Roman" w:cs="Times New Roman"/>
          <w:color w:val="0F1115"/>
          <w:sz w:val="28"/>
        </w:rPr>
        <w:t>№ 216</w:t>
      </w:r>
      <w:r>
        <w:rPr>
          <w:rFonts w:ascii="Times New Roman" w:hAnsi="Times New Roman" w:cs="Times New Roman"/>
          <w:color w:val="0F1115"/>
          <w:sz w:val="28"/>
        </w:rPr>
        <w:t>.</w:t>
      </w:r>
    </w:p>
    <w:p w:rsidR="00125828" w:rsidRPr="006257E0" w:rsidRDefault="00125828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6257E0">
        <w:rPr>
          <w:rFonts w:ascii="Times New Roman" w:hAnsi="Times New Roman" w:cs="Times New Roman"/>
          <w:color w:val="0F1115"/>
          <w:sz w:val="28"/>
        </w:rPr>
        <w:t>3.4.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="00363B26" w:rsidRPr="006257E0">
        <w:rPr>
          <w:rFonts w:ascii="Times New Roman" w:hAnsi="Times New Roman" w:cs="Times New Roman"/>
          <w:color w:val="0F1115"/>
          <w:sz w:val="28"/>
        </w:rPr>
        <w:t xml:space="preserve">Экспертный совет </w:t>
      </w:r>
      <w:r w:rsidRPr="006257E0">
        <w:rPr>
          <w:rFonts w:ascii="Times New Roman" w:hAnsi="Times New Roman" w:cs="Times New Roman"/>
          <w:color w:val="0F1115"/>
          <w:sz w:val="28"/>
        </w:rPr>
        <w:t>вправе провести публичные слушания или заслушать устные доклады авторов представленных работ.</w:t>
      </w:r>
    </w:p>
    <w:p w:rsidR="007D1C13" w:rsidRDefault="00125828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6257E0">
        <w:rPr>
          <w:rFonts w:ascii="Times New Roman" w:hAnsi="Times New Roman" w:cs="Times New Roman"/>
          <w:color w:val="0F1115"/>
          <w:sz w:val="28"/>
        </w:rPr>
        <w:lastRenderedPageBreak/>
        <w:t>3.5.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Pr="006257E0">
        <w:rPr>
          <w:rFonts w:ascii="Times New Roman" w:hAnsi="Times New Roman" w:cs="Times New Roman"/>
          <w:color w:val="0F1115"/>
          <w:sz w:val="28"/>
        </w:rPr>
        <w:t xml:space="preserve">По результатам оценки </w:t>
      </w:r>
      <w:r w:rsidR="00363B26" w:rsidRPr="006257E0">
        <w:rPr>
          <w:rFonts w:ascii="Times New Roman" w:hAnsi="Times New Roman" w:cs="Times New Roman"/>
          <w:color w:val="0F1115"/>
          <w:sz w:val="28"/>
        </w:rPr>
        <w:t xml:space="preserve">Экспертный совет </w:t>
      </w:r>
      <w:r w:rsidR="00363B26">
        <w:rPr>
          <w:rFonts w:ascii="Times New Roman" w:hAnsi="Times New Roman" w:cs="Times New Roman"/>
          <w:color w:val="0F1115"/>
          <w:sz w:val="28"/>
        </w:rPr>
        <w:t>п</w:t>
      </w:r>
      <w:r w:rsidRPr="006257E0">
        <w:rPr>
          <w:rFonts w:ascii="Times New Roman" w:hAnsi="Times New Roman" w:cs="Times New Roman"/>
          <w:color w:val="0F1115"/>
          <w:sz w:val="28"/>
        </w:rPr>
        <w:t xml:space="preserve">ринимает решение о присуждении Премии большинством голосов от общего числа членов Совета. </w:t>
      </w:r>
    </w:p>
    <w:p w:rsidR="00125828" w:rsidRDefault="00125828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6257E0">
        <w:rPr>
          <w:rFonts w:ascii="Times New Roman" w:hAnsi="Times New Roman" w:cs="Times New Roman"/>
          <w:color w:val="0F1115"/>
          <w:sz w:val="28"/>
        </w:rPr>
        <w:t>3.</w:t>
      </w:r>
      <w:r w:rsidR="00363B26">
        <w:rPr>
          <w:rFonts w:ascii="Times New Roman" w:hAnsi="Times New Roman" w:cs="Times New Roman"/>
          <w:color w:val="0F1115"/>
          <w:sz w:val="28"/>
        </w:rPr>
        <w:t>6</w:t>
      </w:r>
      <w:r w:rsidRPr="006257E0">
        <w:rPr>
          <w:rFonts w:ascii="Times New Roman" w:hAnsi="Times New Roman" w:cs="Times New Roman"/>
          <w:color w:val="0F1115"/>
          <w:sz w:val="28"/>
        </w:rPr>
        <w:t>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Pr="006257E0">
        <w:rPr>
          <w:rFonts w:ascii="Times New Roman" w:hAnsi="Times New Roman" w:cs="Times New Roman"/>
          <w:color w:val="0F1115"/>
          <w:sz w:val="28"/>
        </w:rPr>
        <w:t xml:space="preserve">Решение Экспертного совета оформляется протоколом и утверждается председателем </w:t>
      </w:r>
      <w:r w:rsidR="00E53E29">
        <w:rPr>
          <w:rFonts w:ascii="Times New Roman" w:hAnsi="Times New Roman" w:cs="Times New Roman"/>
          <w:color w:val="0F1115"/>
          <w:sz w:val="28"/>
        </w:rPr>
        <w:t>п</w:t>
      </w:r>
      <w:r w:rsidRPr="006257E0">
        <w:rPr>
          <w:rFonts w:ascii="Times New Roman" w:hAnsi="Times New Roman" w:cs="Times New Roman"/>
          <w:color w:val="0F1115"/>
          <w:sz w:val="28"/>
        </w:rPr>
        <w:t>рофсоюзной организации № 216.</w:t>
      </w:r>
    </w:p>
    <w:p w:rsidR="00AB50E5" w:rsidRPr="006257E0" w:rsidRDefault="00AB50E5" w:rsidP="00AB50E5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>
        <w:rPr>
          <w:rFonts w:ascii="Times New Roman" w:hAnsi="Times New Roman" w:cs="Times New Roman"/>
          <w:color w:val="0F1115"/>
          <w:sz w:val="28"/>
        </w:rPr>
        <w:t xml:space="preserve">3.7. Итоги голосования Экспертного совета публикуются в СМИ и на информационном стенде </w:t>
      </w:r>
      <w:r w:rsidR="00A57B36">
        <w:rPr>
          <w:rFonts w:ascii="Times New Roman" w:hAnsi="Times New Roman" w:cs="Times New Roman"/>
          <w:color w:val="0F1115"/>
          <w:sz w:val="28"/>
        </w:rPr>
        <w:t xml:space="preserve">Института </w:t>
      </w:r>
      <w:r>
        <w:rPr>
          <w:rFonts w:ascii="Times New Roman" w:hAnsi="Times New Roman" w:cs="Times New Roman"/>
          <w:color w:val="0F1115"/>
          <w:sz w:val="28"/>
        </w:rPr>
        <w:t xml:space="preserve">в течение 10 рабочих дней после принятия решения. </w:t>
      </w:r>
    </w:p>
    <w:p w:rsidR="001C010A" w:rsidRPr="001C010A" w:rsidRDefault="00AB50E5" w:rsidP="001C010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1C010A">
        <w:rPr>
          <w:rFonts w:ascii="Times New Roman" w:hAnsi="Times New Roman" w:cs="Times New Roman"/>
          <w:color w:val="0F1115"/>
          <w:sz w:val="28"/>
        </w:rPr>
        <w:t>3.8. </w:t>
      </w:r>
      <w:r w:rsidR="001C010A" w:rsidRPr="001C010A">
        <w:rPr>
          <w:rFonts w:ascii="Times New Roman" w:hAnsi="Times New Roman" w:cs="Times New Roman"/>
          <w:bCs/>
          <w:sz w:val="28"/>
        </w:rPr>
        <w:t>Подведение итогов конкурса и вручение Премии осуществляется в первом квартале текущего года по итогам деятельности соискателей за предыдущий календарный год.</w:t>
      </w:r>
      <w:r w:rsidR="001C010A">
        <w:rPr>
          <w:rFonts w:ascii="Times New Roman" w:hAnsi="Times New Roman" w:cs="Times New Roman"/>
          <w:bCs/>
          <w:sz w:val="28"/>
        </w:rPr>
        <w:t xml:space="preserve"> </w:t>
      </w:r>
      <w:r w:rsidR="001C010A" w:rsidRPr="006257E0">
        <w:rPr>
          <w:rFonts w:ascii="Times New Roman" w:hAnsi="Times New Roman" w:cs="Times New Roman"/>
          <w:color w:val="0F1115"/>
          <w:sz w:val="28"/>
        </w:rPr>
        <w:t>Вручение Премии проводится в торжественной обстановке в рамках мероприятий, посвященных Дню науки, Дню института или иных значимых дат.</w:t>
      </w:r>
    </w:p>
    <w:p w:rsidR="006257E0" w:rsidRPr="00B41C0B" w:rsidRDefault="006257E0" w:rsidP="00B41C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</w:rPr>
      </w:pPr>
    </w:p>
    <w:p w:rsidR="00125828" w:rsidRPr="00125828" w:rsidRDefault="00125828" w:rsidP="0012582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 w:rsidRPr="00125828">
        <w:rPr>
          <w:rFonts w:ascii="Times New Roman" w:hAnsi="Times New Roman" w:cs="Times New Roman"/>
          <w:b/>
          <w:bCs/>
          <w:sz w:val="28"/>
        </w:rPr>
        <w:t>IV. Заключительные положения</w:t>
      </w:r>
    </w:p>
    <w:p w:rsidR="00125828" w:rsidRPr="006257E0" w:rsidRDefault="00125828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6257E0">
        <w:rPr>
          <w:rFonts w:ascii="Times New Roman" w:hAnsi="Times New Roman" w:cs="Times New Roman"/>
          <w:color w:val="0F1115"/>
          <w:sz w:val="28"/>
        </w:rPr>
        <w:t>4.1.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Pr="006257E0">
        <w:rPr>
          <w:rFonts w:ascii="Times New Roman" w:hAnsi="Times New Roman" w:cs="Times New Roman"/>
          <w:color w:val="0F1115"/>
          <w:sz w:val="28"/>
        </w:rPr>
        <w:t xml:space="preserve">Лауреаты Премии награждаются дипломом и денежным вознаграждением. Размер денежного вознаграждения определяется </w:t>
      </w:r>
      <w:r w:rsidR="00E53E29">
        <w:rPr>
          <w:rFonts w:ascii="Times New Roman" w:hAnsi="Times New Roman" w:cs="Times New Roman"/>
          <w:color w:val="0F1115"/>
          <w:sz w:val="28"/>
        </w:rPr>
        <w:t>п</w:t>
      </w:r>
      <w:r w:rsidRPr="006257E0">
        <w:rPr>
          <w:rFonts w:ascii="Times New Roman" w:hAnsi="Times New Roman" w:cs="Times New Roman"/>
          <w:color w:val="0F1115"/>
          <w:sz w:val="28"/>
        </w:rPr>
        <w:t>рофсоюзной организацией № 216 ежегодно и указывается в информационном сообщении о начале конкурса.</w:t>
      </w:r>
    </w:p>
    <w:p w:rsidR="00125828" w:rsidRPr="006257E0" w:rsidRDefault="00125828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6257E0">
        <w:rPr>
          <w:rFonts w:ascii="Times New Roman" w:hAnsi="Times New Roman" w:cs="Times New Roman"/>
          <w:color w:val="0F1115"/>
          <w:sz w:val="28"/>
        </w:rPr>
        <w:t>4.2.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Pr="006257E0">
        <w:rPr>
          <w:rFonts w:ascii="Times New Roman" w:hAnsi="Times New Roman" w:cs="Times New Roman"/>
          <w:color w:val="0F1115"/>
          <w:sz w:val="28"/>
        </w:rPr>
        <w:t>Решение о присуждении Премии может быть отменено Экспертным советом в случае обнаружения недостоверных сведений в представленных материалах или нарушения условий настоящего Положения.</w:t>
      </w:r>
    </w:p>
    <w:p w:rsidR="00125828" w:rsidRPr="006257E0" w:rsidRDefault="00125828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6257E0">
        <w:rPr>
          <w:rFonts w:ascii="Times New Roman" w:hAnsi="Times New Roman" w:cs="Times New Roman"/>
          <w:color w:val="0F1115"/>
          <w:sz w:val="28"/>
        </w:rPr>
        <w:t>4.</w:t>
      </w:r>
      <w:r w:rsidR="00D77CB2">
        <w:rPr>
          <w:rFonts w:ascii="Times New Roman" w:hAnsi="Times New Roman" w:cs="Times New Roman"/>
          <w:color w:val="0F1115"/>
          <w:sz w:val="28"/>
        </w:rPr>
        <w:t>3</w:t>
      </w:r>
      <w:r w:rsidRPr="006257E0">
        <w:rPr>
          <w:rFonts w:ascii="Times New Roman" w:hAnsi="Times New Roman" w:cs="Times New Roman"/>
          <w:color w:val="0F1115"/>
          <w:sz w:val="28"/>
        </w:rPr>
        <w:t>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Pr="006257E0">
        <w:rPr>
          <w:rFonts w:ascii="Times New Roman" w:hAnsi="Times New Roman" w:cs="Times New Roman"/>
          <w:color w:val="0F1115"/>
          <w:sz w:val="28"/>
        </w:rPr>
        <w:t>Все спорные вопросы, связанные с присуждением Премии, разрешаются Экспертным советом, решение которого является окончательным.</w:t>
      </w:r>
    </w:p>
    <w:p w:rsidR="00125828" w:rsidRPr="006257E0" w:rsidRDefault="00125828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6257E0">
        <w:rPr>
          <w:rFonts w:ascii="Times New Roman" w:hAnsi="Times New Roman" w:cs="Times New Roman"/>
          <w:color w:val="0F1115"/>
          <w:sz w:val="28"/>
        </w:rPr>
        <w:t>4.</w:t>
      </w:r>
      <w:r w:rsidR="00D77CB2">
        <w:rPr>
          <w:rFonts w:ascii="Times New Roman" w:hAnsi="Times New Roman" w:cs="Times New Roman"/>
          <w:color w:val="0F1115"/>
          <w:sz w:val="28"/>
        </w:rPr>
        <w:t>4</w:t>
      </w:r>
      <w:r w:rsidRPr="006257E0">
        <w:rPr>
          <w:rFonts w:ascii="Times New Roman" w:hAnsi="Times New Roman" w:cs="Times New Roman"/>
          <w:color w:val="0F1115"/>
          <w:sz w:val="28"/>
        </w:rPr>
        <w:t>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Pr="006257E0">
        <w:rPr>
          <w:rFonts w:ascii="Times New Roman" w:hAnsi="Times New Roman" w:cs="Times New Roman"/>
          <w:color w:val="0F1115"/>
          <w:sz w:val="28"/>
        </w:rPr>
        <w:t>Материалы, представленные на соискание Премии, не рецензируются и не возвращаются.</w:t>
      </w:r>
    </w:p>
    <w:p w:rsidR="00125828" w:rsidRPr="006257E0" w:rsidRDefault="00125828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6257E0">
        <w:rPr>
          <w:rFonts w:ascii="Times New Roman" w:hAnsi="Times New Roman" w:cs="Times New Roman"/>
          <w:color w:val="0F1115"/>
          <w:sz w:val="28"/>
        </w:rPr>
        <w:t>4.</w:t>
      </w:r>
      <w:r w:rsidR="00D77CB2">
        <w:rPr>
          <w:rFonts w:ascii="Times New Roman" w:hAnsi="Times New Roman" w:cs="Times New Roman"/>
          <w:color w:val="0F1115"/>
          <w:sz w:val="28"/>
        </w:rPr>
        <w:t>5</w:t>
      </w:r>
      <w:r w:rsidRPr="006257E0">
        <w:rPr>
          <w:rFonts w:ascii="Times New Roman" w:hAnsi="Times New Roman" w:cs="Times New Roman"/>
          <w:color w:val="0F1115"/>
          <w:sz w:val="28"/>
        </w:rPr>
        <w:t>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Pr="006257E0">
        <w:rPr>
          <w:rFonts w:ascii="Times New Roman" w:hAnsi="Times New Roman" w:cs="Times New Roman"/>
          <w:color w:val="0F1115"/>
          <w:sz w:val="28"/>
        </w:rPr>
        <w:t xml:space="preserve">Настоящее Положение вступает в силу </w:t>
      </w:r>
      <w:proofErr w:type="gramStart"/>
      <w:r w:rsidRPr="006257E0">
        <w:rPr>
          <w:rFonts w:ascii="Times New Roman" w:hAnsi="Times New Roman" w:cs="Times New Roman"/>
          <w:color w:val="0F1115"/>
          <w:sz w:val="28"/>
        </w:rPr>
        <w:t>с даты</w:t>
      </w:r>
      <w:proofErr w:type="gramEnd"/>
      <w:r w:rsidRPr="006257E0">
        <w:rPr>
          <w:rFonts w:ascii="Times New Roman" w:hAnsi="Times New Roman" w:cs="Times New Roman"/>
          <w:color w:val="0F1115"/>
          <w:sz w:val="28"/>
        </w:rPr>
        <w:t xml:space="preserve"> его утверждения председателем </w:t>
      </w:r>
      <w:r w:rsidR="00CA1273">
        <w:rPr>
          <w:rFonts w:ascii="Times New Roman" w:hAnsi="Times New Roman" w:cs="Times New Roman"/>
          <w:color w:val="0F1115"/>
          <w:sz w:val="28"/>
        </w:rPr>
        <w:t>п</w:t>
      </w:r>
      <w:r w:rsidRPr="006257E0">
        <w:rPr>
          <w:rFonts w:ascii="Times New Roman" w:hAnsi="Times New Roman" w:cs="Times New Roman"/>
          <w:color w:val="0F1115"/>
          <w:sz w:val="28"/>
        </w:rPr>
        <w:t xml:space="preserve">рофсоюзной организации № 216 </w:t>
      </w:r>
      <w:r w:rsidR="00DD1874" w:rsidRPr="00DD1874">
        <w:rPr>
          <w:rFonts w:ascii="Times New Roman" w:hAnsi="Times New Roman"/>
          <w:sz w:val="28"/>
          <w:szCs w:val="28"/>
        </w:rPr>
        <w:t xml:space="preserve">ГНЦ РФ </w:t>
      </w:r>
      <w:r w:rsidRPr="006257E0">
        <w:rPr>
          <w:rFonts w:ascii="Times New Roman" w:hAnsi="Times New Roman" w:cs="Times New Roman"/>
          <w:color w:val="0F1115"/>
          <w:sz w:val="28"/>
        </w:rPr>
        <w:t>ФГБУ ВНИИ ГОЧС (ФЦ)</w:t>
      </w:r>
      <w:r w:rsidR="007D1C13">
        <w:rPr>
          <w:rFonts w:ascii="Times New Roman" w:hAnsi="Times New Roman" w:cs="Times New Roman"/>
          <w:color w:val="0F1115"/>
          <w:sz w:val="28"/>
        </w:rPr>
        <w:t xml:space="preserve"> и действует в течение </w:t>
      </w:r>
      <w:r w:rsidR="00D77CB2">
        <w:rPr>
          <w:rFonts w:ascii="Times New Roman" w:hAnsi="Times New Roman" w:cs="Times New Roman"/>
          <w:color w:val="0F1115"/>
          <w:sz w:val="28"/>
        </w:rPr>
        <w:t>3</w:t>
      </w:r>
      <w:r w:rsidR="007D1C13">
        <w:rPr>
          <w:rFonts w:ascii="Times New Roman" w:hAnsi="Times New Roman" w:cs="Times New Roman"/>
          <w:color w:val="0F1115"/>
          <w:sz w:val="28"/>
        </w:rPr>
        <w:t xml:space="preserve"> лет</w:t>
      </w:r>
      <w:r w:rsidRPr="006257E0">
        <w:rPr>
          <w:rFonts w:ascii="Times New Roman" w:hAnsi="Times New Roman" w:cs="Times New Roman"/>
          <w:color w:val="0F1115"/>
          <w:sz w:val="28"/>
        </w:rPr>
        <w:t>.</w:t>
      </w:r>
    </w:p>
    <w:p w:rsidR="00B568D5" w:rsidRPr="006C49BF" w:rsidRDefault="00125828" w:rsidP="006257E0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F1115"/>
          <w:sz w:val="28"/>
        </w:rPr>
      </w:pPr>
      <w:r w:rsidRPr="006257E0">
        <w:rPr>
          <w:rFonts w:ascii="Times New Roman" w:hAnsi="Times New Roman" w:cs="Times New Roman"/>
          <w:color w:val="0F1115"/>
          <w:sz w:val="28"/>
        </w:rPr>
        <w:t>4.</w:t>
      </w:r>
      <w:r w:rsidR="00D77CB2">
        <w:rPr>
          <w:rFonts w:ascii="Times New Roman" w:hAnsi="Times New Roman" w:cs="Times New Roman"/>
          <w:color w:val="0F1115"/>
          <w:sz w:val="28"/>
        </w:rPr>
        <w:t>6</w:t>
      </w:r>
      <w:r w:rsidRPr="006257E0">
        <w:rPr>
          <w:rFonts w:ascii="Times New Roman" w:hAnsi="Times New Roman" w:cs="Times New Roman"/>
          <w:color w:val="0F1115"/>
          <w:sz w:val="28"/>
        </w:rPr>
        <w:t>.</w:t>
      </w:r>
      <w:r w:rsidR="006257E0">
        <w:rPr>
          <w:rFonts w:ascii="Times New Roman" w:hAnsi="Times New Roman" w:cs="Times New Roman"/>
          <w:color w:val="0F1115"/>
          <w:sz w:val="28"/>
        </w:rPr>
        <w:t> </w:t>
      </w:r>
      <w:r w:rsidRPr="006257E0">
        <w:rPr>
          <w:rFonts w:ascii="Times New Roman" w:hAnsi="Times New Roman" w:cs="Times New Roman"/>
          <w:color w:val="0F1115"/>
          <w:sz w:val="28"/>
        </w:rPr>
        <w:t xml:space="preserve">Изменения в настоящее Положение вносятся решением </w:t>
      </w:r>
      <w:r w:rsidR="00CA1273">
        <w:rPr>
          <w:rFonts w:ascii="Times New Roman" w:hAnsi="Times New Roman" w:cs="Times New Roman"/>
          <w:color w:val="0F1115"/>
          <w:sz w:val="28"/>
        </w:rPr>
        <w:t>п</w:t>
      </w:r>
      <w:r w:rsidRPr="006257E0">
        <w:rPr>
          <w:rFonts w:ascii="Times New Roman" w:hAnsi="Times New Roman" w:cs="Times New Roman"/>
          <w:color w:val="0F1115"/>
          <w:sz w:val="28"/>
        </w:rPr>
        <w:t>рофсоюзно</w:t>
      </w:r>
      <w:r w:rsidR="00D77CB2">
        <w:rPr>
          <w:rFonts w:ascii="Times New Roman" w:hAnsi="Times New Roman" w:cs="Times New Roman"/>
          <w:color w:val="0F1115"/>
          <w:sz w:val="28"/>
        </w:rPr>
        <w:t>го</w:t>
      </w:r>
      <w:r w:rsidRPr="006257E0">
        <w:rPr>
          <w:rFonts w:ascii="Times New Roman" w:hAnsi="Times New Roman" w:cs="Times New Roman"/>
          <w:color w:val="0F1115"/>
          <w:sz w:val="28"/>
        </w:rPr>
        <w:t xml:space="preserve"> </w:t>
      </w:r>
      <w:r w:rsidR="00D77CB2">
        <w:rPr>
          <w:rFonts w:ascii="Times New Roman" w:hAnsi="Times New Roman" w:cs="Times New Roman"/>
          <w:color w:val="0F1115"/>
          <w:sz w:val="28"/>
        </w:rPr>
        <w:t>комитета</w:t>
      </w:r>
      <w:r w:rsidR="00494DE0">
        <w:rPr>
          <w:rFonts w:ascii="Times New Roman" w:hAnsi="Times New Roman" w:cs="Times New Roman"/>
          <w:color w:val="0F1115"/>
          <w:sz w:val="28"/>
        </w:rPr>
        <w:t xml:space="preserve"> </w:t>
      </w:r>
      <w:r w:rsidR="00494DE0" w:rsidRPr="006257E0">
        <w:rPr>
          <w:rFonts w:ascii="Times New Roman" w:hAnsi="Times New Roman" w:cs="Times New Roman"/>
          <w:color w:val="0F1115"/>
          <w:sz w:val="28"/>
        </w:rPr>
        <w:t xml:space="preserve">№ 216 </w:t>
      </w:r>
      <w:r w:rsidRPr="006257E0">
        <w:rPr>
          <w:rFonts w:ascii="Times New Roman" w:hAnsi="Times New Roman" w:cs="Times New Roman"/>
          <w:color w:val="0F1115"/>
          <w:sz w:val="28"/>
        </w:rPr>
        <w:t>и оформляются в установленном порядке.</w:t>
      </w:r>
    </w:p>
    <w:sectPr w:rsidR="00B568D5" w:rsidRPr="006C4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EE4"/>
    <w:rsid w:val="00053864"/>
    <w:rsid w:val="000653C3"/>
    <w:rsid w:val="00120771"/>
    <w:rsid w:val="00121676"/>
    <w:rsid w:val="00125828"/>
    <w:rsid w:val="00127659"/>
    <w:rsid w:val="001C010A"/>
    <w:rsid w:val="0020191E"/>
    <w:rsid w:val="00222078"/>
    <w:rsid w:val="00261B00"/>
    <w:rsid w:val="002B22F5"/>
    <w:rsid w:val="00363B26"/>
    <w:rsid w:val="00375801"/>
    <w:rsid w:val="003C2B97"/>
    <w:rsid w:val="003C2EE4"/>
    <w:rsid w:val="004676E7"/>
    <w:rsid w:val="00494DE0"/>
    <w:rsid w:val="00563371"/>
    <w:rsid w:val="00581D21"/>
    <w:rsid w:val="0062239B"/>
    <w:rsid w:val="006257E0"/>
    <w:rsid w:val="00642A84"/>
    <w:rsid w:val="006C49BF"/>
    <w:rsid w:val="0070086D"/>
    <w:rsid w:val="00733397"/>
    <w:rsid w:val="007430A5"/>
    <w:rsid w:val="00772ABC"/>
    <w:rsid w:val="007D1C13"/>
    <w:rsid w:val="0083071E"/>
    <w:rsid w:val="00844228"/>
    <w:rsid w:val="008572AC"/>
    <w:rsid w:val="009230B1"/>
    <w:rsid w:val="00A1297C"/>
    <w:rsid w:val="00A37721"/>
    <w:rsid w:val="00A52864"/>
    <w:rsid w:val="00A57B36"/>
    <w:rsid w:val="00A632E4"/>
    <w:rsid w:val="00A657FE"/>
    <w:rsid w:val="00AB50E5"/>
    <w:rsid w:val="00B23DB6"/>
    <w:rsid w:val="00B41C0B"/>
    <w:rsid w:val="00B568D5"/>
    <w:rsid w:val="00C33460"/>
    <w:rsid w:val="00C75266"/>
    <w:rsid w:val="00CA1273"/>
    <w:rsid w:val="00D77CB2"/>
    <w:rsid w:val="00DD1874"/>
    <w:rsid w:val="00E53E29"/>
    <w:rsid w:val="00E55B03"/>
    <w:rsid w:val="00F11F2D"/>
    <w:rsid w:val="00F7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7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7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76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568D5"/>
    <w:pPr>
      <w:ind w:left="720"/>
      <w:contextualSpacing/>
    </w:pPr>
  </w:style>
  <w:style w:type="paragraph" w:customStyle="1" w:styleId="ds-markdown-paragraph">
    <w:name w:val="ds-markdown-paragraph"/>
    <w:basedOn w:val="a"/>
    <w:rsid w:val="00C7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75266"/>
    <w:rPr>
      <w:b/>
      <w:bCs/>
    </w:rPr>
  </w:style>
  <w:style w:type="character" w:styleId="a8">
    <w:name w:val="Emphasis"/>
    <w:basedOn w:val="a0"/>
    <w:uiPriority w:val="20"/>
    <w:qFormat/>
    <w:rsid w:val="00C7526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7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76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76E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568D5"/>
    <w:pPr>
      <w:ind w:left="720"/>
      <w:contextualSpacing/>
    </w:pPr>
  </w:style>
  <w:style w:type="paragraph" w:customStyle="1" w:styleId="ds-markdown-paragraph">
    <w:name w:val="ds-markdown-paragraph"/>
    <w:basedOn w:val="a"/>
    <w:rsid w:val="00C75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C75266"/>
    <w:rPr>
      <w:b/>
      <w:bCs/>
    </w:rPr>
  </w:style>
  <w:style w:type="character" w:styleId="a8">
    <w:name w:val="Emphasis"/>
    <w:basedOn w:val="a0"/>
    <w:uiPriority w:val="20"/>
    <w:qFormat/>
    <w:rsid w:val="00C7526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0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3A723-2145-4035-9831-3F0C16752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Невелева Светлана Владимировна</dc:creator>
  <cp:lastModifiedBy>Пахомов Андрей Юрьевич</cp:lastModifiedBy>
  <cp:revision>2</cp:revision>
  <cp:lastPrinted>2025-12-23T06:57:00Z</cp:lastPrinted>
  <dcterms:created xsi:type="dcterms:W3CDTF">2025-12-23T06:58:00Z</dcterms:created>
  <dcterms:modified xsi:type="dcterms:W3CDTF">2025-12-23T06:58:00Z</dcterms:modified>
</cp:coreProperties>
</file>